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6645" w14:textId="77777777" w:rsidR="00162132" w:rsidRPr="00162132" w:rsidRDefault="00162132" w:rsidP="0016213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62132">
        <w:rPr>
          <w:rFonts w:cs="Times New Roman"/>
          <w:b/>
          <w:bCs/>
        </w:rPr>
        <w:t>REGULAMIN</w:t>
      </w:r>
    </w:p>
    <w:p w14:paraId="30EF49D9" w14:textId="77777777" w:rsidR="00162132" w:rsidRPr="00162132" w:rsidRDefault="002F672D" w:rsidP="0016213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62132">
        <w:rPr>
          <w:rFonts w:cs="Times New Roman"/>
          <w:b/>
          <w:bCs/>
        </w:rPr>
        <w:t>umieszczania banerów reklamowych</w:t>
      </w:r>
      <w:r w:rsidR="00C2699D" w:rsidRPr="00162132">
        <w:rPr>
          <w:rFonts w:cs="Times New Roman"/>
          <w:b/>
          <w:bCs/>
        </w:rPr>
        <w:t xml:space="preserve"> </w:t>
      </w:r>
    </w:p>
    <w:p w14:paraId="66F0C912" w14:textId="77777777" w:rsidR="00AF19E8" w:rsidRDefault="00C2699D" w:rsidP="0016213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62132">
        <w:rPr>
          <w:rFonts w:cs="Times New Roman"/>
          <w:b/>
          <w:bCs/>
        </w:rPr>
        <w:t>na terenach i obiektach Spółdzielni Mieszkaniowej w Żorach</w:t>
      </w:r>
    </w:p>
    <w:p w14:paraId="3E5E9D11" w14:textId="242F2316" w:rsidR="00162132" w:rsidRPr="00162132" w:rsidRDefault="00162132" w:rsidP="00162132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dnia </w:t>
      </w:r>
      <w:r w:rsidR="004D3F78">
        <w:rPr>
          <w:rFonts w:cs="Times New Roman"/>
          <w:b/>
          <w:bCs/>
        </w:rPr>
        <w:t>17.12.2018 r.</w:t>
      </w:r>
    </w:p>
    <w:p w14:paraId="4EBC73BC" w14:textId="77777777" w:rsidR="00AF19F2" w:rsidRDefault="00AF19F2" w:rsidP="00162132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2EB0D5FB" w14:textId="77777777" w:rsidR="00162132" w:rsidRPr="00162132" w:rsidRDefault="00162132" w:rsidP="00162132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62132">
        <w:rPr>
          <w:rFonts w:ascii="Times New Roman" w:hAnsi="Times New Roman"/>
          <w:b/>
          <w:sz w:val="24"/>
          <w:szCs w:val="24"/>
        </w:rPr>
        <w:t>§1</w:t>
      </w:r>
    </w:p>
    <w:p w14:paraId="510DBA20" w14:textId="77777777" w:rsidR="000C7E47" w:rsidRDefault="00162132" w:rsidP="00AF19F2">
      <w:pPr>
        <w:pStyle w:val="Standard"/>
        <w:spacing w:line="360" w:lineRule="auto"/>
        <w:ind w:firstLine="708"/>
        <w:jc w:val="center"/>
        <w:rPr>
          <w:rFonts w:cs="Times New Roman"/>
          <w:b/>
        </w:rPr>
      </w:pPr>
      <w:r w:rsidRPr="00162132">
        <w:rPr>
          <w:rFonts w:cs="Times New Roman"/>
          <w:b/>
        </w:rPr>
        <w:t>ZASADY UMIESZCZANIA BANERÓW REKLAMOWYCH</w:t>
      </w:r>
    </w:p>
    <w:p w14:paraId="16AA4375" w14:textId="77777777" w:rsidR="00871BA7" w:rsidRPr="00871BA7" w:rsidRDefault="00871BA7" w:rsidP="00AF19F2">
      <w:pPr>
        <w:pStyle w:val="Standard"/>
        <w:numPr>
          <w:ilvl w:val="0"/>
          <w:numId w:val="8"/>
        </w:numPr>
        <w:spacing w:line="360" w:lineRule="auto"/>
        <w:rPr>
          <w:rFonts w:cs="Times New Roman"/>
        </w:rPr>
      </w:pPr>
      <w:r w:rsidRPr="00871BA7">
        <w:rPr>
          <w:rFonts w:cs="Times New Roman"/>
        </w:rPr>
        <w:t xml:space="preserve">Za </w:t>
      </w:r>
      <w:r w:rsidRPr="00FA4268">
        <w:rPr>
          <w:rFonts w:cs="Times New Roman"/>
          <w:b/>
        </w:rPr>
        <w:t>baner reklamowy</w:t>
      </w:r>
      <w:r w:rsidRPr="00871BA7">
        <w:rPr>
          <w:rFonts w:cs="Times New Roman"/>
        </w:rPr>
        <w:t xml:space="preserve"> uważa się</w:t>
      </w:r>
      <w:r w:rsidR="00FA4268">
        <w:rPr>
          <w:rFonts w:cs="Times New Roman"/>
        </w:rPr>
        <w:t>:</w:t>
      </w:r>
      <w:r w:rsidRPr="00871BA7">
        <w:rPr>
          <w:rFonts w:cs="Times New Roman"/>
        </w:rPr>
        <w:t xml:space="preserve"> </w:t>
      </w:r>
      <w:r w:rsidR="00D75E47">
        <w:rPr>
          <w:rFonts w:cs="Times New Roman"/>
        </w:rPr>
        <w:t>szyld reklamowy lub tablicę informacyjn</w:t>
      </w:r>
      <w:r w:rsidR="00E143C2">
        <w:rPr>
          <w:rFonts w:cs="Times New Roman"/>
        </w:rPr>
        <w:t>ą</w:t>
      </w:r>
      <w:r w:rsidR="00D75E47">
        <w:rPr>
          <w:rFonts w:cs="Times New Roman"/>
        </w:rPr>
        <w:t xml:space="preserve"> </w:t>
      </w:r>
      <w:r w:rsidR="00FA4268">
        <w:rPr>
          <w:rFonts w:cs="Times New Roman"/>
        </w:rPr>
        <w:t xml:space="preserve">i gablotę </w:t>
      </w:r>
      <w:r w:rsidR="00D75E47">
        <w:rPr>
          <w:rFonts w:cs="Times New Roman"/>
        </w:rPr>
        <w:t xml:space="preserve">na obiektach i terenach Spółdzielni Mieszkaniowej w </w:t>
      </w:r>
      <w:r w:rsidR="00FA4268">
        <w:rPr>
          <w:rFonts w:cs="Times New Roman"/>
        </w:rPr>
        <w:t>Żorach.</w:t>
      </w:r>
    </w:p>
    <w:p w14:paraId="1CEA8D36" w14:textId="77777777" w:rsidR="00162132" w:rsidRDefault="00307A5F" w:rsidP="001E60A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Osoby chcące umieścić baner reklamowy na terenach i obiektach Spółdzielni Mieszkaniowej w Żorach, składają pisemny wniosek do Zarządu Spó</w:t>
      </w:r>
      <w:r w:rsidR="00065AF8">
        <w:rPr>
          <w:rFonts w:cs="Times New Roman"/>
        </w:rPr>
        <w:t>ł</w:t>
      </w:r>
      <w:r>
        <w:rPr>
          <w:rFonts w:cs="Times New Roman"/>
        </w:rPr>
        <w:t>dzielni</w:t>
      </w:r>
      <w:r w:rsidR="00162132">
        <w:rPr>
          <w:rFonts w:cs="Times New Roman"/>
        </w:rPr>
        <w:t>, który powinien zawierać:</w:t>
      </w:r>
    </w:p>
    <w:p w14:paraId="6D3822D0" w14:textId="77777777" w:rsidR="00162132" w:rsidRDefault="00065AF8" w:rsidP="001E60AB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162132">
        <w:rPr>
          <w:rFonts w:cs="Times New Roman"/>
        </w:rPr>
        <w:t xml:space="preserve">okładną lokalizację umieszczenia </w:t>
      </w:r>
      <w:r w:rsidR="00871BA7">
        <w:rPr>
          <w:rFonts w:cs="Times New Roman"/>
        </w:rPr>
        <w:t>ba</w:t>
      </w:r>
      <w:r w:rsidR="001E60AB">
        <w:rPr>
          <w:rFonts w:cs="Times New Roman"/>
        </w:rPr>
        <w:t>n</w:t>
      </w:r>
      <w:r w:rsidR="00162132">
        <w:rPr>
          <w:rFonts w:cs="Times New Roman"/>
        </w:rPr>
        <w:t>eru,</w:t>
      </w:r>
    </w:p>
    <w:p w14:paraId="1D9C695F" w14:textId="77777777" w:rsidR="00162132" w:rsidRDefault="00065AF8" w:rsidP="001E60AB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162132">
        <w:rPr>
          <w:rFonts w:cs="Times New Roman"/>
        </w:rPr>
        <w:t>rojekt graficzny</w:t>
      </w:r>
      <w:r w:rsidR="00FA4268">
        <w:rPr>
          <w:rFonts w:cs="Times New Roman"/>
        </w:rPr>
        <w:t xml:space="preserve"> lub wizualizację</w:t>
      </w:r>
      <w:r w:rsidR="00162132">
        <w:rPr>
          <w:rFonts w:cs="Times New Roman"/>
        </w:rPr>
        <w:t xml:space="preserve"> zawierający </w:t>
      </w:r>
      <w:r w:rsidR="00FA4268">
        <w:rPr>
          <w:rFonts w:cs="Times New Roman"/>
        </w:rPr>
        <w:t xml:space="preserve">także </w:t>
      </w:r>
      <w:r w:rsidR="00162132">
        <w:rPr>
          <w:rFonts w:cs="Times New Roman"/>
        </w:rPr>
        <w:t>podstawowe wymiary</w:t>
      </w:r>
      <w:r w:rsidR="00307A5F">
        <w:rPr>
          <w:rFonts w:cs="Times New Roman"/>
        </w:rPr>
        <w:t>.</w:t>
      </w:r>
    </w:p>
    <w:p w14:paraId="148312E4" w14:textId="77777777" w:rsidR="00065AF8" w:rsidRDefault="00065AF8" w:rsidP="001E60A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065AF8">
        <w:rPr>
          <w:rFonts w:cs="Times New Roman"/>
        </w:rPr>
        <w:t>Po uzyskaniu zgody Zarządu na umieszczenie baneru</w:t>
      </w:r>
      <w:r>
        <w:rPr>
          <w:rFonts w:cs="Times New Roman"/>
        </w:rPr>
        <w:t>, służby Spół</w:t>
      </w:r>
      <w:r w:rsidRPr="00065AF8">
        <w:rPr>
          <w:rFonts w:cs="Times New Roman"/>
        </w:rPr>
        <w:t xml:space="preserve">dzielni  przygotowują </w:t>
      </w:r>
      <w:r w:rsidR="002F07C2">
        <w:rPr>
          <w:rFonts w:cs="Times New Roman"/>
        </w:rPr>
        <w:t>Umowę dzierżawy</w:t>
      </w:r>
      <w:r>
        <w:rPr>
          <w:rFonts w:cs="Times New Roman"/>
        </w:rPr>
        <w:t xml:space="preserve"> pod baner reklamowy określając</w:t>
      </w:r>
      <w:r w:rsidR="002F07C2">
        <w:rPr>
          <w:rFonts w:cs="Times New Roman"/>
        </w:rPr>
        <w:t>ą</w:t>
      </w:r>
      <w:r>
        <w:rPr>
          <w:rFonts w:cs="Times New Roman"/>
        </w:rPr>
        <w:t xml:space="preserve"> szczegółowe warunki dzierżawy.</w:t>
      </w:r>
    </w:p>
    <w:p w14:paraId="03788335" w14:textId="77777777" w:rsidR="00307A5F" w:rsidRPr="00065AF8" w:rsidRDefault="00307A5F" w:rsidP="001E60A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065AF8">
        <w:rPr>
          <w:rFonts w:cs="Times New Roman"/>
        </w:rPr>
        <w:t xml:space="preserve">Baner reklamowy nie powinien stanowić utrudnienia przy pracach związanych z bieżącym utrzymaniem obiektów i terenów oraz nie może być usytuowany </w:t>
      </w:r>
      <w:r w:rsidR="00FA4268">
        <w:rPr>
          <w:rFonts w:cs="Times New Roman"/>
        </w:rPr>
        <w:t xml:space="preserve">w miejscu, pod którym funkcjonuje </w:t>
      </w:r>
      <w:r w:rsidRPr="00065AF8">
        <w:rPr>
          <w:rFonts w:cs="Times New Roman"/>
        </w:rPr>
        <w:t>uzbrojeni</w:t>
      </w:r>
      <w:r w:rsidR="00FA4268">
        <w:rPr>
          <w:rFonts w:cs="Times New Roman"/>
        </w:rPr>
        <w:t>e</w:t>
      </w:r>
      <w:r w:rsidRPr="00065AF8">
        <w:rPr>
          <w:rFonts w:cs="Times New Roman"/>
        </w:rPr>
        <w:t xml:space="preserve"> podziemn</w:t>
      </w:r>
      <w:r w:rsidR="00FA4268">
        <w:rPr>
          <w:rFonts w:cs="Times New Roman"/>
        </w:rPr>
        <w:t>e</w:t>
      </w:r>
      <w:r w:rsidRPr="00065AF8">
        <w:rPr>
          <w:rFonts w:cs="Times New Roman"/>
        </w:rPr>
        <w:t xml:space="preserve"> (rurociągi, kable itp.).</w:t>
      </w:r>
    </w:p>
    <w:p w14:paraId="414E3B94" w14:textId="77777777" w:rsidR="00307A5F" w:rsidRDefault="00307A5F" w:rsidP="001E60A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Właściciele banerów reklamowych zobowiązani są do:</w:t>
      </w:r>
    </w:p>
    <w:p w14:paraId="715086DD" w14:textId="77777777" w:rsidR="00307A5F" w:rsidRDefault="00065AF8" w:rsidP="001E60AB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307A5F">
        <w:rPr>
          <w:rFonts w:cs="Times New Roman"/>
        </w:rPr>
        <w:t>trzymania banerów w należytym stanie technicznym i estetycznym,</w:t>
      </w:r>
      <w:r w:rsidR="00710964">
        <w:rPr>
          <w:rFonts w:cs="Times New Roman"/>
        </w:rPr>
        <w:t xml:space="preserve"> w tym do usuwania we własnym zakresie nieprawidłowości, bez wezwania, które skutkować mogą</w:t>
      </w:r>
      <w:r w:rsidR="002F07C2">
        <w:rPr>
          <w:rFonts w:cs="Times New Roman"/>
        </w:rPr>
        <w:t xml:space="preserve"> zagrożeniem życia, zdrowia lub mienia osób trzecich,</w:t>
      </w:r>
    </w:p>
    <w:p w14:paraId="3952ADEB" w14:textId="77777777" w:rsidR="00065AF8" w:rsidRDefault="00065AF8" w:rsidP="001E60AB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40383B">
        <w:rPr>
          <w:rFonts w:cs="Times New Roman"/>
        </w:rPr>
        <w:t>przestrzeg</w:t>
      </w:r>
      <w:r w:rsidR="002F07C2">
        <w:rPr>
          <w:rFonts w:cs="Times New Roman"/>
        </w:rPr>
        <w:t>ania</w:t>
      </w:r>
      <w:r w:rsidRPr="0040383B">
        <w:rPr>
          <w:rFonts w:cs="Times New Roman"/>
        </w:rPr>
        <w:t xml:space="preserve"> warunków zapisanych w zawartej umowie</w:t>
      </w:r>
      <w:r>
        <w:rPr>
          <w:rFonts w:cs="Times New Roman"/>
        </w:rPr>
        <w:t>,</w:t>
      </w:r>
    </w:p>
    <w:p w14:paraId="33E6DDEC" w14:textId="77777777" w:rsidR="00307A5F" w:rsidRDefault="00065AF8" w:rsidP="001E60AB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307A5F">
        <w:rPr>
          <w:rFonts w:cs="Times New Roman"/>
        </w:rPr>
        <w:t xml:space="preserve">onoszenia odpowiedzialności za szkody spowodowane </w:t>
      </w:r>
      <w:r w:rsidR="00871BA7">
        <w:rPr>
          <w:rFonts w:cs="Times New Roman"/>
        </w:rPr>
        <w:t xml:space="preserve">ze względu na zły stan techniczny oraz </w:t>
      </w:r>
      <w:r w:rsidR="00307A5F">
        <w:rPr>
          <w:rFonts w:cs="Times New Roman"/>
        </w:rPr>
        <w:t>przez niewłaściwy montaż b</w:t>
      </w:r>
      <w:r w:rsidR="00FA4268">
        <w:rPr>
          <w:rFonts w:cs="Times New Roman"/>
        </w:rPr>
        <w:t>a</w:t>
      </w:r>
      <w:r w:rsidR="00307A5F">
        <w:rPr>
          <w:rFonts w:cs="Times New Roman"/>
        </w:rPr>
        <w:t xml:space="preserve">neru </w:t>
      </w:r>
      <w:r w:rsidR="00871BA7">
        <w:rPr>
          <w:rFonts w:cs="Times New Roman"/>
        </w:rPr>
        <w:t>i</w:t>
      </w:r>
      <w:r w:rsidR="00307A5F">
        <w:rPr>
          <w:rFonts w:cs="Times New Roman"/>
        </w:rPr>
        <w:t xml:space="preserve"> naprawy lub wyrównanie szkód wobec osób trzecich</w:t>
      </w:r>
      <w:r>
        <w:rPr>
          <w:rFonts w:cs="Times New Roman"/>
        </w:rPr>
        <w:t>,</w:t>
      </w:r>
    </w:p>
    <w:p w14:paraId="3ADC8080" w14:textId="77777777" w:rsidR="00065AF8" w:rsidRDefault="00065AF8" w:rsidP="001E60AB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uiszcza</w:t>
      </w:r>
      <w:r w:rsidR="002F07C2">
        <w:rPr>
          <w:rFonts w:cs="Times New Roman"/>
        </w:rPr>
        <w:t>nia</w:t>
      </w:r>
      <w:r>
        <w:rPr>
          <w:rFonts w:cs="Times New Roman"/>
        </w:rPr>
        <w:t xml:space="preserve"> opłaty </w:t>
      </w:r>
      <w:r w:rsidR="001E60AB">
        <w:rPr>
          <w:rFonts w:cs="Times New Roman"/>
        </w:rPr>
        <w:t>za umieszczenie baneru reklamowego.</w:t>
      </w:r>
    </w:p>
    <w:p w14:paraId="383A7934" w14:textId="77777777" w:rsidR="001E60AB" w:rsidRDefault="001E60AB" w:rsidP="001E60A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Spółdzielnia Mieszkaniowa w Żorach zastrzega sobie możliwość:</w:t>
      </w:r>
    </w:p>
    <w:p w14:paraId="36489D67" w14:textId="77777777" w:rsidR="001E60AB" w:rsidRDefault="00871BA7" w:rsidP="001E60AB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1E60AB">
        <w:rPr>
          <w:rFonts w:cs="Times New Roman"/>
        </w:rPr>
        <w:t>ie wyrażenia zgody na</w:t>
      </w:r>
      <w:r w:rsidR="002F07C2">
        <w:rPr>
          <w:rFonts w:cs="Times New Roman"/>
        </w:rPr>
        <w:t xml:space="preserve"> ustawienie baneru reklamowego jeżeli</w:t>
      </w:r>
      <w:r w:rsidR="001E60AB">
        <w:rPr>
          <w:rFonts w:cs="Times New Roman"/>
        </w:rPr>
        <w:t xml:space="preserve"> stwierdzi, że wykonany jest w sposób nieestetyczny</w:t>
      </w:r>
      <w:r w:rsidR="002F07C2">
        <w:rPr>
          <w:rFonts w:cs="Times New Roman"/>
        </w:rPr>
        <w:t xml:space="preserve">, zawiera treści zdaniem Zarządu nieakceptowalne </w:t>
      </w:r>
      <w:r w:rsidR="001E60AB">
        <w:rPr>
          <w:rFonts w:cs="Times New Roman"/>
        </w:rPr>
        <w:t>lub jego konstrukcja może stwarzać zagrożenie dla osób trzecich,</w:t>
      </w:r>
    </w:p>
    <w:p w14:paraId="1ACB4645" w14:textId="77777777" w:rsidR="001E60AB" w:rsidRDefault="00871BA7" w:rsidP="001E60AB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1E60AB">
        <w:rPr>
          <w:rFonts w:cs="Times New Roman"/>
        </w:rPr>
        <w:t>ofnięcia zgody jeśli stwierdzi, że wygląd baneru reklamowego lub jego lokalizacja jest niezgodna z przedłożonym projektem</w:t>
      </w:r>
      <w:r w:rsidR="00AF19F2">
        <w:rPr>
          <w:rFonts w:cs="Times New Roman"/>
        </w:rPr>
        <w:t>, wizualizacją,</w:t>
      </w:r>
    </w:p>
    <w:p w14:paraId="03539458" w14:textId="77777777" w:rsidR="00AF19F2" w:rsidRDefault="00AF19F2" w:rsidP="00AF19F2">
      <w:pPr>
        <w:pStyle w:val="Standard"/>
        <w:spacing w:line="360" w:lineRule="auto"/>
        <w:ind w:left="1080"/>
        <w:jc w:val="both"/>
        <w:rPr>
          <w:rFonts w:cs="Times New Roman"/>
        </w:rPr>
      </w:pPr>
    </w:p>
    <w:p w14:paraId="386EAE30" w14:textId="77777777" w:rsidR="00307E5B" w:rsidRDefault="00871BA7" w:rsidP="001E60AB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u</w:t>
      </w:r>
      <w:r w:rsidR="001E60AB">
        <w:rPr>
          <w:rFonts w:cs="Times New Roman"/>
        </w:rPr>
        <w:t>sunięcia baneru reklamowego na koszt właściciela</w:t>
      </w:r>
      <w:r w:rsidR="002F07C2">
        <w:rPr>
          <w:rFonts w:cs="Times New Roman"/>
        </w:rPr>
        <w:t>,</w:t>
      </w:r>
      <w:r>
        <w:rPr>
          <w:rFonts w:cs="Times New Roman"/>
        </w:rPr>
        <w:t xml:space="preserve"> po uprzednim pisemnym </w:t>
      </w:r>
      <w:r w:rsidR="00AF19F2">
        <w:rPr>
          <w:rFonts w:cs="Times New Roman"/>
        </w:rPr>
        <w:t>wezwaniu do usunięcia</w:t>
      </w:r>
      <w:r w:rsidR="002F07C2">
        <w:rPr>
          <w:rFonts w:cs="Times New Roman"/>
        </w:rPr>
        <w:t>,</w:t>
      </w:r>
      <w:r>
        <w:rPr>
          <w:rFonts w:cs="Times New Roman"/>
        </w:rPr>
        <w:t xml:space="preserve"> w przypadku stwierdzenia złego stanu technicznego, </w:t>
      </w:r>
      <w:r w:rsidR="002F07C2">
        <w:rPr>
          <w:rFonts w:cs="Times New Roman"/>
        </w:rPr>
        <w:t>stwarzającego zagrożenie dla życia, zdrowia lub mienia osób trzecich,</w:t>
      </w:r>
    </w:p>
    <w:p w14:paraId="091D4674" w14:textId="77777777" w:rsidR="001E60AB" w:rsidRDefault="00307E5B" w:rsidP="001E60AB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usunięcia baneru reklamowego na koszt właściciela po uprzednim pisemnym </w:t>
      </w:r>
      <w:r w:rsidR="00AF19F2">
        <w:rPr>
          <w:rFonts w:cs="Times New Roman"/>
        </w:rPr>
        <w:t>wezwaniu</w:t>
      </w:r>
      <w:r w:rsidR="002F07C2">
        <w:rPr>
          <w:rFonts w:cs="Times New Roman"/>
        </w:rPr>
        <w:t>,</w:t>
      </w:r>
      <w:r>
        <w:rPr>
          <w:rFonts w:cs="Times New Roman"/>
        </w:rPr>
        <w:t xml:space="preserve"> w przypadku </w:t>
      </w:r>
      <w:r w:rsidR="00871BA7">
        <w:rPr>
          <w:rFonts w:cs="Times New Roman"/>
        </w:rPr>
        <w:t>nieuis</w:t>
      </w:r>
      <w:r w:rsidR="002F07C2">
        <w:rPr>
          <w:rFonts w:cs="Times New Roman"/>
        </w:rPr>
        <w:t>zczenia przez właściciela opłat w terminie określonym w umowie dzierżawy.</w:t>
      </w:r>
    </w:p>
    <w:p w14:paraId="4324808B" w14:textId="77777777" w:rsidR="00AF19E8" w:rsidRPr="00162132" w:rsidRDefault="00AF19E8" w:rsidP="001E3124">
      <w:pPr>
        <w:pStyle w:val="Standard"/>
        <w:jc w:val="center"/>
        <w:rPr>
          <w:rFonts w:cs="Times New Roman"/>
          <w:b/>
          <w:bCs/>
        </w:rPr>
      </w:pPr>
    </w:p>
    <w:p w14:paraId="6A643B5F" w14:textId="77777777" w:rsidR="00871BA7" w:rsidRPr="00871BA7" w:rsidRDefault="00871BA7" w:rsidP="00871BA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71BA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2246946A" w14:textId="77777777" w:rsidR="00871BA7" w:rsidRPr="00871BA7" w:rsidRDefault="00871BA7" w:rsidP="00AF19F2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OPŁATY ZA BANERY REKLAMOWE</w:t>
      </w:r>
    </w:p>
    <w:p w14:paraId="08B86560" w14:textId="77777777" w:rsidR="00C2699D" w:rsidRPr="00D75E47" w:rsidRDefault="00D75E47" w:rsidP="00AF19F2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bCs/>
        </w:rPr>
      </w:pPr>
      <w:r w:rsidRPr="00D75E47">
        <w:rPr>
          <w:rFonts w:cs="Times New Roman"/>
          <w:bCs/>
        </w:rPr>
        <w:t xml:space="preserve">Wysokość opłaty za banery reklamowe uchwala Zarząd Spółdzielni Mieszkaniowej </w:t>
      </w:r>
      <w:r w:rsidR="00FF24B0">
        <w:rPr>
          <w:rFonts w:cs="Times New Roman"/>
          <w:bCs/>
        </w:rPr>
        <w:br/>
      </w:r>
      <w:r w:rsidRPr="00D75E47">
        <w:rPr>
          <w:rFonts w:cs="Times New Roman"/>
          <w:bCs/>
        </w:rPr>
        <w:t>w Żorach.</w:t>
      </w:r>
    </w:p>
    <w:p w14:paraId="2515D690" w14:textId="77777777" w:rsidR="00D75E47" w:rsidRPr="00D75E47" w:rsidRDefault="00D75E47" w:rsidP="00FF24B0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Miesięczna o</w:t>
      </w:r>
      <w:r w:rsidRPr="00D75E47">
        <w:rPr>
          <w:rFonts w:cs="Times New Roman"/>
          <w:bCs/>
        </w:rPr>
        <w:t>płata za baner reklamowy liczona jest jako iloczyn stawki i wielkości baneru.</w:t>
      </w:r>
    </w:p>
    <w:p w14:paraId="51D51F1D" w14:textId="77777777" w:rsidR="00D75E47" w:rsidRDefault="00D75E47" w:rsidP="00FF24B0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Do opłaty</w:t>
      </w:r>
      <w:r w:rsidR="00FF24B0">
        <w:rPr>
          <w:rFonts w:cs="Times New Roman"/>
          <w:bCs/>
        </w:rPr>
        <w:t xml:space="preserve"> będzie doliczony należny podatek od towarów i usług VAT w wysokości określonej odrębnymi przepisami prawa.</w:t>
      </w:r>
    </w:p>
    <w:p w14:paraId="78177C57" w14:textId="77777777" w:rsidR="00C2699D" w:rsidRDefault="00FF24B0" w:rsidP="00FF24B0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bCs/>
        </w:rPr>
      </w:pPr>
      <w:r w:rsidRPr="00FF24B0">
        <w:rPr>
          <w:rFonts w:cs="Times New Roman"/>
          <w:bCs/>
        </w:rPr>
        <w:t>Miesięczna opłata następować będzie na podstawie faktury wystawionej przez Spółdzielnię na rachunek bankowy i w terminie wskazanym na fakturze</w:t>
      </w:r>
      <w:r>
        <w:rPr>
          <w:rFonts w:cs="Times New Roman"/>
          <w:bCs/>
        </w:rPr>
        <w:t>.</w:t>
      </w:r>
    </w:p>
    <w:p w14:paraId="380A0985" w14:textId="77777777" w:rsidR="00FF24B0" w:rsidRDefault="00FF24B0" w:rsidP="00FF24B0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 opłat zwolnieni są:</w:t>
      </w:r>
    </w:p>
    <w:p w14:paraId="741C0D27" w14:textId="77777777" w:rsidR="00FF24B0" w:rsidRDefault="00FE051F" w:rsidP="00FF24B0">
      <w:pPr>
        <w:pStyle w:val="Standard"/>
        <w:numPr>
          <w:ilvl w:val="0"/>
          <w:numId w:val="14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FF24B0">
        <w:rPr>
          <w:rFonts w:cs="Times New Roman"/>
          <w:bCs/>
        </w:rPr>
        <w:t>łaściciele banerów reklamowych, którzy otrzymali zgodę na prowadzenie działalności usługowej w mieszkaniu (1 szt. baneru o wymiarach 0,5</w:t>
      </w:r>
      <w:r w:rsidR="002546DF">
        <w:rPr>
          <w:rFonts w:cs="Times New Roman"/>
          <w:bCs/>
        </w:rPr>
        <w:t>m</w:t>
      </w:r>
      <w:r w:rsidR="00FF24B0">
        <w:rPr>
          <w:rFonts w:cs="Times New Roman"/>
          <w:bCs/>
        </w:rPr>
        <w:t xml:space="preserve"> x 0,5m </w:t>
      </w:r>
      <w:r w:rsidR="002546DF">
        <w:rPr>
          <w:rFonts w:cs="Times New Roman"/>
          <w:bCs/>
        </w:rPr>
        <w:br/>
      </w:r>
      <w:r w:rsidR="00FF24B0">
        <w:rPr>
          <w:rFonts w:cs="Times New Roman"/>
          <w:bCs/>
        </w:rPr>
        <w:t>w miejscu prowadzenia usługi)</w:t>
      </w:r>
      <w:r>
        <w:rPr>
          <w:rFonts w:cs="Times New Roman"/>
          <w:bCs/>
        </w:rPr>
        <w:t>,</w:t>
      </w:r>
    </w:p>
    <w:p w14:paraId="73318933" w14:textId="77777777" w:rsidR="00FE051F" w:rsidRPr="0093358A" w:rsidRDefault="00FE051F" w:rsidP="00FF24B0">
      <w:pPr>
        <w:pStyle w:val="Standard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000000" w:themeColor="text1"/>
        </w:rPr>
      </w:pPr>
      <w:r w:rsidRPr="0093358A">
        <w:rPr>
          <w:rFonts w:cs="Times New Roman"/>
          <w:bCs/>
          <w:color w:val="000000" w:themeColor="text1"/>
        </w:rPr>
        <w:t>właściciele banerów reklamowych w pawilonach usługowych</w:t>
      </w:r>
      <w:r w:rsidR="002F07C2" w:rsidRPr="0093358A">
        <w:rPr>
          <w:rFonts w:cs="Times New Roman"/>
          <w:bCs/>
          <w:color w:val="000000" w:themeColor="text1"/>
        </w:rPr>
        <w:t>,</w:t>
      </w:r>
      <w:r w:rsidRPr="0093358A">
        <w:rPr>
          <w:rFonts w:cs="Times New Roman"/>
          <w:bCs/>
          <w:color w:val="000000" w:themeColor="text1"/>
        </w:rPr>
        <w:t xml:space="preserve"> umieszczonych </w:t>
      </w:r>
      <w:r w:rsidRPr="0093358A">
        <w:rPr>
          <w:rFonts w:cs="Times New Roman"/>
          <w:bCs/>
          <w:color w:val="000000" w:themeColor="text1"/>
        </w:rPr>
        <w:br/>
      </w:r>
      <w:r w:rsidR="002F07C2" w:rsidRPr="0093358A">
        <w:rPr>
          <w:rFonts w:cs="Times New Roman"/>
          <w:bCs/>
          <w:color w:val="000000" w:themeColor="text1"/>
        </w:rPr>
        <w:t>w</w:t>
      </w:r>
      <w:r w:rsidRPr="0093358A">
        <w:rPr>
          <w:rFonts w:cs="Times New Roman"/>
          <w:bCs/>
          <w:color w:val="000000" w:themeColor="text1"/>
        </w:rPr>
        <w:t xml:space="preserve"> obrębie ścian ze</w:t>
      </w:r>
      <w:r w:rsidR="00940D14" w:rsidRPr="0093358A">
        <w:rPr>
          <w:rFonts w:cs="Times New Roman"/>
          <w:bCs/>
          <w:color w:val="000000" w:themeColor="text1"/>
        </w:rPr>
        <w:t>w</w:t>
      </w:r>
      <w:r w:rsidR="0093358A" w:rsidRPr="0093358A">
        <w:rPr>
          <w:rFonts w:cs="Times New Roman"/>
          <w:bCs/>
          <w:color w:val="000000" w:themeColor="text1"/>
        </w:rPr>
        <w:t>nętrznych wynajmowanego lokalu (</w:t>
      </w:r>
      <w:r w:rsidR="002546DF" w:rsidRPr="0093358A">
        <w:rPr>
          <w:rFonts w:cs="Times New Roman"/>
          <w:bCs/>
          <w:color w:val="000000" w:themeColor="text1"/>
        </w:rPr>
        <w:t xml:space="preserve"> </w:t>
      </w:r>
      <w:r w:rsidR="00940D14" w:rsidRPr="0093358A">
        <w:rPr>
          <w:rFonts w:cs="Times New Roman"/>
          <w:bCs/>
          <w:color w:val="000000" w:themeColor="text1"/>
        </w:rPr>
        <w:t>akceptuje się dotychczasowe banery reklamowe tego typu, umieszczone za zgod</w:t>
      </w:r>
      <w:r w:rsidR="00AF19F2" w:rsidRPr="0093358A">
        <w:rPr>
          <w:rFonts w:cs="Times New Roman"/>
          <w:bCs/>
          <w:color w:val="000000" w:themeColor="text1"/>
        </w:rPr>
        <w:t>ą</w:t>
      </w:r>
      <w:r w:rsidR="00940D14" w:rsidRPr="0093358A">
        <w:rPr>
          <w:rFonts w:cs="Times New Roman"/>
          <w:bCs/>
          <w:color w:val="000000" w:themeColor="text1"/>
        </w:rPr>
        <w:t xml:space="preserve"> Zarządu, przed dniem wprowadzenia niniejszego Regulaminu</w:t>
      </w:r>
      <w:r w:rsidR="0093358A" w:rsidRPr="0093358A">
        <w:rPr>
          <w:rFonts w:cs="Times New Roman"/>
          <w:bCs/>
          <w:color w:val="000000" w:themeColor="text1"/>
        </w:rPr>
        <w:t>)</w:t>
      </w:r>
      <w:r w:rsidR="00940D14" w:rsidRPr="0093358A">
        <w:rPr>
          <w:rFonts w:cs="Times New Roman"/>
          <w:bCs/>
          <w:color w:val="000000" w:themeColor="text1"/>
        </w:rPr>
        <w:t>,</w:t>
      </w:r>
    </w:p>
    <w:p w14:paraId="4E69696E" w14:textId="77777777" w:rsidR="00FE051F" w:rsidRPr="0093358A" w:rsidRDefault="00FE051F" w:rsidP="00FF24B0">
      <w:pPr>
        <w:pStyle w:val="Standard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000000" w:themeColor="text1"/>
        </w:rPr>
      </w:pPr>
      <w:r w:rsidRPr="0093358A">
        <w:rPr>
          <w:rFonts w:cs="Times New Roman"/>
          <w:bCs/>
          <w:color w:val="000000" w:themeColor="text1"/>
        </w:rPr>
        <w:t>właściciele banerów reklamowych, którzy umieścili je w świetle witryny wystawowej lub okiennej użytkowanego lokalu</w:t>
      </w:r>
      <w:r w:rsidR="0093358A" w:rsidRPr="0093358A">
        <w:rPr>
          <w:rFonts w:cs="Times New Roman"/>
          <w:bCs/>
          <w:color w:val="000000" w:themeColor="text1"/>
        </w:rPr>
        <w:t xml:space="preserve"> lub wynajętego pomieszczenia wspólnego użytku</w:t>
      </w:r>
      <w:r w:rsidRPr="0093358A">
        <w:rPr>
          <w:rFonts w:cs="Times New Roman"/>
          <w:bCs/>
          <w:color w:val="000000" w:themeColor="text1"/>
        </w:rPr>
        <w:t>.</w:t>
      </w:r>
    </w:p>
    <w:p w14:paraId="3CFE7D33" w14:textId="77777777" w:rsidR="00162132" w:rsidRPr="00162132" w:rsidRDefault="00162132" w:rsidP="00162132">
      <w:pPr>
        <w:pStyle w:val="Zwykytekst"/>
        <w:tabs>
          <w:tab w:val="left" w:pos="5773"/>
        </w:tabs>
        <w:rPr>
          <w:rFonts w:ascii="Times New Roman" w:hAnsi="Times New Roman"/>
          <w:sz w:val="24"/>
          <w:szCs w:val="24"/>
        </w:rPr>
      </w:pPr>
    </w:p>
    <w:p w14:paraId="0A15D802" w14:textId="77777777" w:rsidR="00162132" w:rsidRPr="00871BA7" w:rsidRDefault="00162132" w:rsidP="00871BA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71BA7">
        <w:rPr>
          <w:rFonts w:ascii="Times New Roman" w:hAnsi="Times New Roman"/>
          <w:b/>
          <w:sz w:val="24"/>
          <w:szCs w:val="24"/>
        </w:rPr>
        <w:t>§</w:t>
      </w:r>
      <w:r w:rsidR="00871BA7" w:rsidRPr="00871BA7">
        <w:rPr>
          <w:rFonts w:ascii="Times New Roman" w:hAnsi="Times New Roman"/>
          <w:b/>
          <w:sz w:val="24"/>
          <w:szCs w:val="24"/>
          <w:lang w:val="pl-PL"/>
        </w:rPr>
        <w:t>3</w:t>
      </w:r>
    </w:p>
    <w:p w14:paraId="030C8D56" w14:textId="77777777" w:rsidR="00162132" w:rsidRPr="00162132" w:rsidRDefault="00162132" w:rsidP="00AF19F2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132">
        <w:rPr>
          <w:rFonts w:ascii="Times New Roman" w:hAnsi="Times New Roman"/>
          <w:b/>
          <w:sz w:val="24"/>
          <w:szCs w:val="24"/>
        </w:rPr>
        <w:t>POSTANOWIENIA KOŃCOWE</w:t>
      </w:r>
    </w:p>
    <w:p w14:paraId="1396D018" w14:textId="12507F58" w:rsidR="00162132" w:rsidRPr="00D75E47" w:rsidRDefault="00162132" w:rsidP="00AF19F2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47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871BA7" w:rsidRPr="00D75E47">
        <w:rPr>
          <w:rFonts w:ascii="Times New Roman" w:hAnsi="Times New Roman" w:cs="Times New Roman"/>
          <w:sz w:val="24"/>
          <w:szCs w:val="24"/>
          <w:lang w:val="pl-PL"/>
        </w:rPr>
        <w:t xml:space="preserve">został zatwierdzony Uchwałą </w:t>
      </w:r>
      <w:r w:rsidR="00D75E47" w:rsidRPr="00D75E47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4D3F78">
        <w:rPr>
          <w:rFonts w:ascii="Times New Roman" w:hAnsi="Times New Roman" w:cs="Times New Roman"/>
          <w:sz w:val="24"/>
          <w:szCs w:val="24"/>
          <w:lang w:val="pl-PL"/>
        </w:rPr>
        <w:t xml:space="preserve"> 73/2018</w:t>
      </w:r>
      <w:r w:rsidR="00D75E47" w:rsidRPr="00D75E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1BA7" w:rsidRPr="00D75E47">
        <w:rPr>
          <w:rFonts w:ascii="Times New Roman" w:hAnsi="Times New Roman" w:cs="Times New Roman"/>
          <w:sz w:val="24"/>
          <w:szCs w:val="24"/>
          <w:lang w:val="pl-PL"/>
        </w:rPr>
        <w:t xml:space="preserve">Rady Nadzorczej </w:t>
      </w:r>
      <w:r w:rsidR="00D75E47" w:rsidRPr="00D75E47">
        <w:rPr>
          <w:rFonts w:ascii="Times New Roman" w:hAnsi="Times New Roman" w:cs="Times New Roman"/>
          <w:sz w:val="24"/>
          <w:szCs w:val="24"/>
          <w:lang w:val="pl-PL"/>
        </w:rPr>
        <w:t xml:space="preserve">Spółdzielni Mieszkaniowej w Żorach z dn. 17.12.2018 r. i </w:t>
      </w:r>
      <w:r w:rsidRPr="00D75E47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871BA7" w:rsidRPr="00D75E47">
        <w:rPr>
          <w:rFonts w:ascii="Times New Roman" w:hAnsi="Times New Roman" w:cs="Times New Roman"/>
          <w:sz w:val="24"/>
          <w:szCs w:val="24"/>
          <w:lang w:val="pl-PL"/>
        </w:rPr>
        <w:t xml:space="preserve">01.01.2019 r. </w:t>
      </w:r>
    </w:p>
    <w:p w14:paraId="1BB9F6E0" w14:textId="77777777" w:rsidR="008E6327" w:rsidRPr="00AF19F2" w:rsidRDefault="00162132" w:rsidP="00AF19F2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32">
        <w:rPr>
          <w:rFonts w:ascii="Times New Roman" w:hAnsi="Times New Roman" w:cs="Times New Roman"/>
          <w:sz w:val="24"/>
          <w:szCs w:val="24"/>
        </w:rPr>
        <w:t>Z dniem wejścia w życie niniejszego regulaminu traci moc „</w:t>
      </w:r>
      <w:r w:rsidR="00D75E47">
        <w:rPr>
          <w:rFonts w:ascii="Times New Roman" w:hAnsi="Times New Roman" w:cs="Times New Roman"/>
          <w:sz w:val="24"/>
          <w:szCs w:val="24"/>
          <w:lang w:val="pl-PL"/>
        </w:rPr>
        <w:t>Instrukcja umieszczania szyldu reklamowego lub tablicy informacyjnej na terenach i obiektach Spółdzielni Mieszkaniowej w Żorach”</w:t>
      </w:r>
      <w:r w:rsidRPr="00162132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D75E4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62132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D75E47">
        <w:rPr>
          <w:rFonts w:ascii="Times New Roman" w:hAnsi="Times New Roman" w:cs="Times New Roman"/>
          <w:sz w:val="24"/>
          <w:szCs w:val="24"/>
          <w:lang w:val="pl-PL"/>
        </w:rPr>
        <w:t>Zarządu</w:t>
      </w:r>
      <w:r w:rsidRPr="00162132">
        <w:rPr>
          <w:rFonts w:ascii="Times New Roman" w:hAnsi="Times New Roman" w:cs="Times New Roman"/>
          <w:sz w:val="24"/>
          <w:szCs w:val="24"/>
        </w:rPr>
        <w:t xml:space="preserve"> </w:t>
      </w:r>
      <w:r w:rsidRPr="00D75E47">
        <w:rPr>
          <w:rFonts w:ascii="Times New Roman" w:hAnsi="Times New Roman" w:cs="Times New Roman"/>
          <w:sz w:val="24"/>
          <w:szCs w:val="24"/>
        </w:rPr>
        <w:t xml:space="preserve">nr </w:t>
      </w:r>
      <w:r w:rsidR="00D75E47" w:rsidRPr="00D75E47">
        <w:rPr>
          <w:rFonts w:ascii="Times New Roman" w:hAnsi="Times New Roman" w:cs="Times New Roman"/>
          <w:sz w:val="24"/>
          <w:szCs w:val="24"/>
          <w:lang w:val="pl-PL"/>
        </w:rPr>
        <w:t>399/2007</w:t>
      </w:r>
      <w:r w:rsidRPr="00D75E47">
        <w:rPr>
          <w:rFonts w:ascii="Times New Roman" w:hAnsi="Times New Roman" w:cs="Times New Roman"/>
          <w:sz w:val="24"/>
          <w:szCs w:val="24"/>
        </w:rPr>
        <w:t xml:space="preserve"> z dnia </w:t>
      </w:r>
      <w:r w:rsidR="00D75E47" w:rsidRPr="00D75E47">
        <w:rPr>
          <w:rFonts w:ascii="Times New Roman" w:hAnsi="Times New Roman" w:cs="Times New Roman"/>
          <w:sz w:val="24"/>
          <w:szCs w:val="24"/>
          <w:lang w:val="pl-PL"/>
        </w:rPr>
        <w:t>11.12.2007</w:t>
      </w:r>
      <w:r w:rsidRPr="00D75E4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D75E47">
        <w:rPr>
          <w:rFonts w:ascii="Times New Roman" w:hAnsi="Times New Roman" w:cs="Times New Roman"/>
          <w:sz w:val="24"/>
          <w:szCs w:val="24"/>
        </w:rPr>
        <w:t>.</w:t>
      </w:r>
    </w:p>
    <w:sectPr w:rsidR="008E6327" w:rsidRPr="00AF19F2" w:rsidSect="00AF19F2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C114988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E363E"/>
    <w:multiLevelType w:val="hybridMultilevel"/>
    <w:tmpl w:val="F4F871C6"/>
    <w:lvl w:ilvl="0" w:tplc="DD3AA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805BF"/>
    <w:multiLevelType w:val="hybridMultilevel"/>
    <w:tmpl w:val="764A7D34"/>
    <w:lvl w:ilvl="0" w:tplc="EC40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E2C97"/>
    <w:multiLevelType w:val="hybridMultilevel"/>
    <w:tmpl w:val="0B30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5389"/>
    <w:multiLevelType w:val="hybridMultilevel"/>
    <w:tmpl w:val="20965FCE"/>
    <w:lvl w:ilvl="0" w:tplc="C2E8C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7F5"/>
    <w:multiLevelType w:val="hybridMultilevel"/>
    <w:tmpl w:val="BDE6B96C"/>
    <w:lvl w:ilvl="0" w:tplc="EBCCB6DA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7580E40"/>
    <w:multiLevelType w:val="hybridMultilevel"/>
    <w:tmpl w:val="5358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B6E"/>
    <w:multiLevelType w:val="hybridMultilevel"/>
    <w:tmpl w:val="0D7C9D3A"/>
    <w:lvl w:ilvl="0" w:tplc="422C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661B3"/>
    <w:multiLevelType w:val="multilevel"/>
    <w:tmpl w:val="58D43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84B82"/>
    <w:multiLevelType w:val="hybridMultilevel"/>
    <w:tmpl w:val="8782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D70"/>
    <w:multiLevelType w:val="hybridMultilevel"/>
    <w:tmpl w:val="2C82D18C"/>
    <w:lvl w:ilvl="0" w:tplc="F4F2A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2427A"/>
    <w:multiLevelType w:val="hybridMultilevel"/>
    <w:tmpl w:val="61407272"/>
    <w:lvl w:ilvl="0" w:tplc="15863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A532B"/>
    <w:multiLevelType w:val="hybridMultilevel"/>
    <w:tmpl w:val="41500606"/>
    <w:lvl w:ilvl="0" w:tplc="4E6E256E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F91077"/>
    <w:multiLevelType w:val="multilevel"/>
    <w:tmpl w:val="991AF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FD"/>
    <w:rsid w:val="00032DDE"/>
    <w:rsid w:val="00065AF8"/>
    <w:rsid w:val="00067120"/>
    <w:rsid w:val="000B3CA7"/>
    <w:rsid w:val="000C7E47"/>
    <w:rsid w:val="000E07A9"/>
    <w:rsid w:val="00162132"/>
    <w:rsid w:val="001D6DA6"/>
    <w:rsid w:val="001E3124"/>
    <w:rsid w:val="001E5F8D"/>
    <w:rsid w:val="001E60AB"/>
    <w:rsid w:val="00212595"/>
    <w:rsid w:val="00224F1C"/>
    <w:rsid w:val="002546DF"/>
    <w:rsid w:val="00267855"/>
    <w:rsid w:val="002F07C2"/>
    <w:rsid w:val="002F672D"/>
    <w:rsid w:val="00307A5F"/>
    <w:rsid w:val="00307E5B"/>
    <w:rsid w:val="003A1786"/>
    <w:rsid w:val="003A5433"/>
    <w:rsid w:val="004D12C0"/>
    <w:rsid w:val="004D3F78"/>
    <w:rsid w:val="004F4C07"/>
    <w:rsid w:val="005439E0"/>
    <w:rsid w:val="00572076"/>
    <w:rsid w:val="005F3942"/>
    <w:rsid w:val="00643A7C"/>
    <w:rsid w:val="006A12D5"/>
    <w:rsid w:val="006E05FB"/>
    <w:rsid w:val="00710435"/>
    <w:rsid w:val="00710964"/>
    <w:rsid w:val="007751CF"/>
    <w:rsid w:val="00841EDB"/>
    <w:rsid w:val="00871BA7"/>
    <w:rsid w:val="008E4046"/>
    <w:rsid w:val="008E6327"/>
    <w:rsid w:val="0093358A"/>
    <w:rsid w:val="00940D14"/>
    <w:rsid w:val="009D5614"/>
    <w:rsid w:val="00A52205"/>
    <w:rsid w:val="00AF19E8"/>
    <w:rsid w:val="00AF19F2"/>
    <w:rsid w:val="00B25115"/>
    <w:rsid w:val="00B31B35"/>
    <w:rsid w:val="00B46DDF"/>
    <w:rsid w:val="00C13FFD"/>
    <w:rsid w:val="00C2699D"/>
    <w:rsid w:val="00CE1EF3"/>
    <w:rsid w:val="00CF2D0A"/>
    <w:rsid w:val="00D01060"/>
    <w:rsid w:val="00D25227"/>
    <w:rsid w:val="00D75E47"/>
    <w:rsid w:val="00DA2783"/>
    <w:rsid w:val="00DA5425"/>
    <w:rsid w:val="00DB6763"/>
    <w:rsid w:val="00DE5B4E"/>
    <w:rsid w:val="00E143C2"/>
    <w:rsid w:val="00E814EC"/>
    <w:rsid w:val="00F53AD6"/>
    <w:rsid w:val="00F5688E"/>
    <w:rsid w:val="00F81A0D"/>
    <w:rsid w:val="00FA4268"/>
    <w:rsid w:val="00FE051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380"/>
  <w15:chartTrackingRefBased/>
  <w15:docId w15:val="{95EBA99F-FCF7-4F59-9CE9-C0C33A0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42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A5425"/>
  </w:style>
  <w:style w:type="paragraph" w:styleId="Tekstdymka">
    <w:name w:val="Balloon Text"/>
    <w:basedOn w:val="Normalny"/>
    <w:link w:val="TekstdymkaZnak"/>
    <w:uiPriority w:val="99"/>
    <w:semiHidden/>
    <w:unhideWhenUsed/>
    <w:rsid w:val="00267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5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43A7C"/>
    <w:pPr>
      <w:ind w:left="720"/>
      <w:contextualSpacing/>
    </w:pPr>
  </w:style>
  <w:style w:type="paragraph" w:customStyle="1" w:styleId="Standard">
    <w:name w:val="Standard"/>
    <w:rsid w:val="001E31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rsid w:val="00162132"/>
    <w:pPr>
      <w:suppressAutoHyphens w:val="0"/>
      <w:overflowPunct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21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162132"/>
    <w:pPr>
      <w:overflowPunct/>
      <w:autoSpaceDE/>
    </w:pPr>
    <w:rPr>
      <w:rFonts w:ascii="Courier New" w:hAnsi="Courier New" w:cs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625F-1BF0-42EF-9AB6-02245B2B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Sakwicka</dc:creator>
  <cp:keywords/>
  <dc:description/>
  <cp:lastModifiedBy>Agnieszka Skrzyszowska</cp:lastModifiedBy>
  <cp:revision>4</cp:revision>
  <cp:lastPrinted>2018-12-03T13:26:00Z</cp:lastPrinted>
  <dcterms:created xsi:type="dcterms:W3CDTF">2019-04-18T08:03:00Z</dcterms:created>
  <dcterms:modified xsi:type="dcterms:W3CDTF">2021-03-26T12:39:00Z</dcterms:modified>
</cp:coreProperties>
</file>