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D671" w14:textId="77777777" w:rsidR="00E23222" w:rsidRPr="00B363FC" w:rsidRDefault="00E23222" w:rsidP="00704419">
      <w:pPr>
        <w:spacing w:line="23" w:lineRule="atLeast"/>
        <w:jc w:val="center"/>
        <w:rPr>
          <w:b/>
          <w:bCs/>
        </w:rPr>
      </w:pPr>
      <w:r w:rsidRPr="00B363FC">
        <w:rPr>
          <w:b/>
          <w:bCs/>
        </w:rPr>
        <w:t>REGULAMIN</w:t>
      </w:r>
      <w:r w:rsidR="00704419" w:rsidRPr="00B363FC">
        <w:rPr>
          <w:b/>
          <w:bCs/>
        </w:rPr>
        <w:t xml:space="preserve"> </w:t>
      </w:r>
      <w:r w:rsidR="007E5F02" w:rsidRPr="00B363FC">
        <w:rPr>
          <w:b/>
          <w:bCs/>
        </w:rPr>
        <w:t xml:space="preserve">W SPRAWIE  UŻYWANIA LOKALI, PORZĄDKU DOMOWEGO </w:t>
      </w:r>
    </w:p>
    <w:p w14:paraId="0B93968E" w14:textId="77777777" w:rsidR="007E5F02" w:rsidRPr="00B363FC" w:rsidRDefault="007E5F02" w:rsidP="00E23222">
      <w:pPr>
        <w:spacing w:line="23" w:lineRule="atLeast"/>
        <w:jc w:val="center"/>
        <w:rPr>
          <w:b/>
          <w:bCs/>
        </w:rPr>
      </w:pPr>
      <w:r w:rsidRPr="00B363FC">
        <w:rPr>
          <w:b/>
          <w:bCs/>
        </w:rPr>
        <w:t>W  BUDYNKACH</w:t>
      </w:r>
      <w:r w:rsidR="00E23222" w:rsidRPr="00B363FC">
        <w:rPr>
          <w:b/>
          <w:bCs/>
        </w:rPr>
        <w:t xml:space="preserve">  </w:t>
      </w:r>
      <w:r w:rsidRPr="00B363FC">
        <w:rPr>
          <w:b/>
          <w:bCs/>
        </w:rPr>
        <w:t>SPÓŁDZIELNI  MIESZKANIOWEJ  W  ŻORACH</w:t>
      </w:r>
    </w:p>
    <w:p w14:paraId="38036F79" w14:textId="77777777" w:rsidR="007E5F02" w:rsidRPr="00B363FC" w:rsidRDefault="007E5F02" w:rsidP="00193E7F">
      <w:pPr>
        <w:spacing w:line="23" w:lineRule="atLeast"/>
        <w:jc w:val="center"/>
        <w:rPr>
          <w:b/>
        </w:rPr>
      </w:pPr>
      <w:r w:rsidRPr="00B363FC">
        <w:rPr>
          <w:b/>
          <w:bCs/>
        </w:rPr>
        <w:t xml:space="preserve">z dnia </w:t>
      </w:r>
      <w:r w:rsidR="008D3AB2">
        <w:rPr>
          <w:b/>
          <w:bCs/>
        </w:rPr>
        <w:t>04.07.2022</w:t>
      </w:r>
      <w:r w:rsidRPr="00B363FC">
        <w:rPr>
          <w:b/>
          <w:bCs/>
        </w:rPr>
        <w:t>r.</w:t>
      </w:r>
    </w:p>
    <w:p w14:paraId="76D83D09" w14:textId="77777777" w:rsidR="007E5F02" w:rsidRPr="00B363FC" w:rsidRDefault="007E5F02" w:rsidP="00193E7F">
      <w:pPr>
        <w:pStyle w:val="Default"/>
        <w:spacing w:line="23" w:lineRule="atLeast"/>
        <w:rPr>
          <w:color w:val="auto"/>
        </w:rPr>
      </w:pPr>
    </w:p>
    <w:p w14:paraId="60AA786E" w14:textId="77777777" w:rsidR="007E5F02" w:rsidRPr="00B363FC" w:rsidRDefault="007E5F02" w:rsidP="00193E7F">
      <w:pPr>
        <w:pStyle w:val="Default"/>
        <w:spacing w:line="23" w:lineRule="atLeast"/>
        <w:jc w:val="center"/>
        <w:rPr>
          <w:color w:val="auto"/>
        </w:rPr>
      </w:pPr>
      <w:r w:rsidRPr="00B363FC">
        <w:rPr>
          <w:color w:val="auto"/>
        </w:rPr>
        <w:t>§ 1</w:t>
      </w:r>
    </w:p>
    <w:p w14:paraId="06DAFF0A" w14:textId="77777777" w:rsidR="00CA5919" w:rsidRPr="00B363FC" w:rsidRDefault="007E5F02" w:rsidP="00760A18">
      <w:pPr>
        <w:spacing w:after="120" w:line="23" w:lineRule="atLeast"/>
        <w:jc w:val="both"/>
        <w:rPr>
          <w:b/>
          <w:bCs/>
          <w:u w:val="single"/>
        </w:rPr>
      </w:pPr>
      <w:r w:rsidRPr="00B363FC">
        <w:rPr>
          <w:b/>
          <w:bCs/>
          <w:u w:val="single"/>
        </w:rPr>
        <w:t xml:space="preserve">Postanowienia niniejszego </w:t>
      </w:r>
      <w:r w:rsidR="00CA5919" w:rsidRPr="00B363FC">
        <w:rPr>
          <w:b/>
          <w:bCs/>
          <w:i/>
          <w:iCs/>
          <w:u w:val="single"/>
        </w:rPr>
        <w:t>R</w:t>
      </w:r>
      <w:r w:rsidRPr="00B363FC">
        <w:rPr>
          <w:b/>
          <w:bCs/>
          <w:i/>
          <w:iCs/>
          <w:u w:val="single"/>
        </w:rPr>
        <w:t>egulaminu</w:t>
      </w:r>
      <w:r w:rsidRPr="00B363FC">
        <w:rPr>
          <w:b/>
          <w:bCs/>
          <w:u w:val="single"/>
        </w:rPr>
        <w:t xml:space="preserve"> mają na celu</w:t>
      </w:r>
      <w:r w:rsidR="00CA5919" w:rsidRPr="00B363FC">
        <w:rPr>
          <w:b/>
          <w:bCs/>
          <w:u w:val="single"/>
        </w:rPr>
        <w:t>:</w:t>
      </w:r>
    </w:p>
    <w:p w14:paraId="1A76C567" w14:textId="77777777" w:rsidR="00CA5919" w:rsidRPr="00B363FC" w:rsidRDefault="007E5F02" w:rsidP="00586525">
      <w:pPr>
        <w:numPr>
          <w:ilvl w:val="0"/>
          <w:numId w:val="23"/>
        </w:numPr>
        <w:spacing w:line="23" w:lineRule="atLeast"/>
        <w:jc w:val="both"/>
        <w:rPr>
          <w:b/>
          <w:bCs/>
        </w:rPr>
      </w:pPr>
      <w:r w:rsidRPr="00B363FC">
        <w:rPr>
          <w:b/>
          <w:bCs/>
        </w:rPr>
        <w:t>ochronę mienia</w:t>
      </w:r>
      <w:r w:rsidR="00D60C71" w:rsidRPr="00B363FC">
        <w:rPr>
          <w:b/>
          <w:bCs/>
        </w:rPr>
        <w:t xml:space="preserve"> wspólnego</w:t>
      </w:r>
      <w:r w:rsidR="0041598C" w:rsidRPr="00B363FC">
        <w:rPr>
          <w:b/>
          <w:bCs/>
        </w:rPr>
        <w:t xml:space="preserve"> to jest:</w:t>
      </w:r>
      <w:r w:rsidR="00D60C71" w:rsidRPr="00B363FC">
        <w:rPr>
          <w:b/>
          <w:bCs/>
        </w:rPr>
        <w:t xml:space="preserve"> nieruchomości oraz mienia</w:t>
      </w:r>
      <w:r w:rsidRPr="00B363FC">
        <w:rPr>
          <w:b/>
          <w:bCs/>
        </w:rPr>
        <w:t xml:space="preserve"> </w:t>
      </w:r>
      <w:r w:rsidR="003E309B" w:rsidRPr="00B363FC">
        <w:rPr>
          <w:b/>
          <w:bCs/>
        </w:rPr>
        <w:t xml:space="preserve">ruchomego </w:t>
      </w:r>
      <w:r w:rsidRPr="00B363FC">
        <w:rPr>
          <w:b/>
          <w:bCs/>
        </w:rPr>
        <w:t>Spółdzielni,</w:t>
      </w:r>
    </w:p>
    <w:p w14:paraId="597FBEAF" w14:textId="77777777" w:rsidR="00CA5919" w:rsidRPr="00B363FC" w:rsidRDefault="007E5F02" w:rsidP="00586525">
      <w:pPr>
        <w:numPr>
          <w:ilvl w:val="0"/>
          <w:numId w:val="23"/>
        </w:numPr>
        <w:spacing w:line="23" w:lineRule="atLeast"/>
        <w:jc w:val="both"/>
        <w:rPr>
          <w:b/>
          <w:bCs/>
        </w:rPr>
      </w:pPr>
      <w:r w:rsidRPr="00B363FC">
        <w:rPr>
          <w:b/>
          <w:bCs/>
        </w:rPr>
        <w:t>zapewnienie bezpieczeństwa</w:t>
      </w:r>
      <w:r w:rsidR="0041598C" w:rsidRPr="00B363FC">
        <w:rPr>
          <w:b/>
          <w:bCs/>
        </w:rPr>
        <w:t xml:space="preserve"> mieszkańców i osób trzecich</w:t>
      </w:r>
      <w:r w:rsidRPr="00B363FC">
        <w:rPr>
          <w:b/>
          <w:bCs/>
        </w:rPr>
        <w:t>,</w:t>
      </w:r>
    </w:p>
    <w:p w14:paraId="14C3173E" w14:textId="77777777" w:rsidR="00CA5919" w:rsidRPr="00B363FC" w:rsidRDefault="007E5F02" w:rsidP="00586525">
      <w:pPr>
        <w:numPr>
          <w:ilvl w:val="0"/>
          <w:numId w:val="23"/>
        </w:numPr>
        <w:spacing w:line="23" w:lineRule="atLeast"/>
        <w:jc w:val="both"/>
        <w:rPr>
          <w:b/>
          <w:bCs/>
        </w:rPr>
      </w:pPr>
      <w:r w:rsidRPr="00B363FC">
        <w:rPr>
          <w:b/>
          <w:bCs/>
        </w:rPr>
        <w:t>utrzymanie czystości, ładu i porządku w</w:t>
      </w:r>
      <w:r w:rsidR="00CA5919" w:rsidRPr="00B363FC">
        <w:rPr>
          <w:b/>
          <w:bCs/>
        </w:rPr>
        <w:t> </w:t>
      </w:r>
      <w:r w:rsidRPr="00B363FC">
        <w:rPr>
          <w:b/>
          <w:bCs/>
        </w:rPr>
        <w:t>budynkach i ich otoczeniu,</w:t>
      </w:r>
    </w:p>
    <w:p w14:paraId="1B5F6CEF" w14:textId="77777777" w:rsidR="00CA5919" w:rsidRPr="00B363FC" w:rsidRDefault="007E5F02" w:rsidP="00586525">
      <w:pPr>
        <w:numPr>
          <w:ilvl w:val="0"/>
          <w:numId w:val="23"/>
        </w:numPr>
        <w:spacing w:line="23" w:lineRule="atLeast"/>
        <w:jc w:val="both"/>
        <w:rPr>
          <w:b/>
          <w:bCs/>
        </w:rPr>
      </w:pPr>
      <w:r w:rsidRPr="00B363FC">
        <w:rPr>
          <w:b/>
          <w:bCs/>
        </w:rPr>
        <w:t>podnoszenie estetyki osiedli</w:t>
      </w:r>
    </w:p>
    <w:p w14:paraId="36E2C446" w14:textId="77777777" w:rsidR="00692406" w:rsidRPr="00B363FC" w:rsidRDefault="007E5F02" w:rsidP="00704419">
      <w:pPr>
        <w:numPr>
          <w:ilvl w:val="0"/>
          <w:numId w:val="23"/>
        </w:numPr>
        <w:spacing w:after="120" w:line="23" w:lineRule="atLeast"/>
        <w:ind w:left="714" w:hanging="357"/>
        <w:jc w:val="both"/>
      </w:pPr>
      <w:r w:rsidRPr="00B363FC">
        <w:rPr>
          <w:b/>
          <w:bCs/>
        </w:rPr>
        <w:t>zapewnienie warunków zgodnego współżycia mieszkańców</w:t>
      </w:r>
      <w:r w:rsidRPr="00B363FC">
        <w:t>.</w:t>
      </w:r>
    </w:p>
    <w:p w14:paraId="349074CB" w14:textId="77777777" w:rsidR="007E5F02" w:rsidRPr="00B363FC" w:rsidRDefault="007E5F02" w:rsidP="00193E7F">
      <w:pPr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§ 2</w:t>
      </w:r>
    </w:p>
    <w:p w14:paraId="24DD4E8A" w14:textId="77777777" w:rsidR="00CA5919" w:rsidRPr="00B363FC" w:rsidRDefault="007E5F02" w:rsidP="00CA5919">
      <w:pPr>
        <w:numPr>
          <w:ilvl w:val="0"/>
          <w:numId w:val="22"/>
        </w:numPr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Budynki mieszkalne stanowiące własność lub współwłasność Spółdzielni i ich otoczenie oraz</w:t>
      </w:r>
      <w:r w:rsidR="00CA5919" w:rsidRPr="00B363FC">
        <w:rPr>
          <w:rFonts w:eastAsia="Calibri"/>
          <w:lang w:eastAsia="en-US"/>
        </w:rPr>
        <w:t> </w:t>
      </w:r>
      <w:r w:rsidRPr="00B363FC">
        <w:rPr>
          <w:rFonts w:eastAsia="Calibri"/>
          <w:lang w:eastAsia="en-US"/>
        </w:rPr>
        <w:t>wszelkie urządzenia znajdujące się na nieruchomościach</w:t>
      </w:r>
      <w:r w:rsidR="00CA5919" w:rsidRPr="00B363FC">
        <w:rPr>
          <w:rFonts w:eastAsia="Calibri"/>
          <w:lang w:eastAsia="en-US"/>
        </w:rPr>
        <w:t>,</w:t>
      </w:r>
      <w:r w:rsidRPr="00B363FC">
        <w:rPr>
          <w:rFonts w:eastAsia="Calibri"/>
          <w:lang w:eastAsia="en-US"/>
        </w:rPr>
        <w:t xml:space="preserve"> służą zaspokajaniu potrzeb </w:t>
      </w:r>
      <w:r w:rsidR="00D60C71" w:rsidRPr="00B363FC">
        <w:rPr>
          <w:rFonts w:eastAsia="Calibri"/>
          <w:lang w:eastAsia="en-US"/>
        </w:rPr>
        <w:t>użytkowników lokali</w:t>
      </w:r>
      <w:r w:rsidRPr="00B363FC">
        <w:rPr>
          <w:rFonts w:eastAsia="Calibri"/>
          <w:lang w:eastAsia="en-US"/>
        </w:rPr>
        <w:t xml:space="preserve"> i wymagają z ich strony stałej opieki</w:t>
      </w:r>
      <w:r w:rsidR="00894C8A" w:rsidRPr="00B363FC">
        <w:rPr>
          <w:rFonts w:eastAsia="Calibri"/>
          <w:lang w:eastAsia="en-US"/>
        </w:rPr>
        <w:t xml:space="preserve"> nad nimi</w:t>
      </w:r>
      <w:r w:rsidRPr="00B363FC">
        <w:rPr>
          <w:rFonts w:eastAsia="Calibri"/>
          <w:lang w:eastAsia="en-US"/>
        </w:rPr>
        <w:t xml:space="preserve">. </w:t>
      </w:r>
    </w:p>
    <w:p w14:paraId="591ABFD9" w14:textId="4189C862" w:rsidR="007E5F02" w:rsidRPr="00B363FC" w:rsidRDefault="007E5F02" w:rsidP="00CA5919">
      <w:pPr>
        <w:numPr>
          <w:ilvl w:val="0"/>
          <w:numId w:val="22"/>
        </w:numPr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 xml:space="preserve">Ochrona </w:t>
      </w:r>
      <w:r w:rsidR="00894C8A" w:rsidRPr="00B363FC">
        <w:rPr>
          <w:rFonts w:eastAsia="Calibri"/>
          <w:lang w:eastAsia="en-US"/>
        </w:rPr>
        <w:t xml:space="preserve"> budynków i urządzeń</w:t>
      </w:r>
      <w:r w:rsidR="00CA5919" w:rsidRPr="00B363FC">
        <w:rPr>
          <w:rFonts w:eastAsia="Calibri"/>
          <w:lang w:eastAsia="en-US"/>
        </w:rPr>
        <w:t xml:space="preserve"> wymienionych w pkt.</w:t>
      </w:r>
      <w:r w:rsidR="008D780C" w:rsidRPr="00B363FC">
        <w:rPr>
          <w:rFonts w:eastAsia="Calibri"/>
          <w:lang w:eastAsia="en-US"/>
        </w:rPr>
        <w:t xml:space="preserve"> </w:t>
      </w:r>
      <w:r w:rsidR="00CA5919" w:rsidRPr="00B363FC">
        <w:rPr>
          <w:rFonts w:eastAsia="Calibri"/>
          <w:lang w:eastAsia="en-US"/>
        </w:rPr>
        <w:t xml:space="preserve">1 </w:t>
      </w:r>
      <w:r w:rsidRPr="00B363FC">
        <w:rPr>
          <w:rFonts w:eastAsia="Calibri"/>
          <w:lang w:eastAsia="en-US"/>
        </w:rPr>
        <w:t xml:space="preserve">przed zniszczeniem </w:t>
      </w:r>
      <w:r w:rsidR="00CA5919" w:rsidRPr="00B363FC">
        <w:rPr>
          <w:rFonts w:eastAsia="Calibri"/>
          <w:lang w:eastAsia="en-US"/>
        </w:rPr>
        <w:t xml:space="preserve">oraz </w:t>
      </w:r>
      <w:r w:rsidRPr="00B363FC">
        <w:rPr>
          <w:rFonts w:eastAsia="Calibri"/>
          <w:lang w:eastAsia="en-US"/>
        </w:rPr>
        <w:t xml:space="preserve">utrzymanie </w:t>
      </w:r>
      <w:r w:rsidR="00894C8A" w:rsidRPr="00B363FC">
        <w:rPr>
          <w:rFonts w:eastAsia="Calibri"/>
          <w:lang w:eastAsia="en-US"/>
        </w:rPr>
        <w:t xml:space="preserve">ich </w:t>
      </w:r>
      <w:r w:rsidRPr="00B363FC">
        <w:rPr>
          <w:rFonts w:eastAsia="Calibri"/>
          <w:lang w:eastAsia="en-US"/>
        </w:rPr>
        <w:t>w czystości i</w:t>
      </w:r>
      <w:r w:rsidR="00CA5919" w:rsidRPr="00B363FC">
        <w:rPr>
          <w:rFonts w:eastAsia="Calibri"/>
          <w:lang w:eastAsia="en-US"/>
        </w:rPr>
        <w:t> </w:t>
      </w:r>
      <w:r w:rsidRPr="00B363FC">
        <w:rPr>
          <w:rFonts w:eastAsia="Calibri"/>
          <w:lang w:eastAsia="en-US"/>
        </w:rPr>
        <w:t>należytym stanie użytkowym</w:t>
      </w:r>
      <w:r w:rsidR="00CA5919" w:rsidRPr="00B363FC">
        <w:rPr>
          <w:rFonts w:eastAsia="Calibri"/>
          <w:lang w:eastAsia="en-US"/>
        </w:rPr>
        <w:t>,</w:t>
      </w:r>
      <w:r w:rsidRPr="00B363FC">
        <w:rPr>
          <w:rFonts w:eastAsia="Calibri"/>
          <w:lang w:eastAsia="en-US"/>
        </w:rPr>
        <w:t xml:space="preserve"> leży w interesie</w:t>
      </w:r>
      <w:r w:rsidR="00894C8A" w:rsidRPr="00B363FC">
        <w:rPr>
          <w:rFonts w:eastAsia="Calibri"/>
          <w:lang w:eastAsia="en-US"/>
        </w:rPr>
        <w:t xml:space="preserve"> wszystkich użytkowników lokali</w:t>
      </w:r>
      <w:r w:rsidRPr="00B363FC">
        <w:rPr>
          <w:rFonts w:eastAsia="Calibri"/>
          <w:lang w:eastAsia="en-US"/>
        </w:rPr>
        <w:t xml:space="preserve"> i jest</w:t>
      </w:r>
      <w:r w:rsidR="00894C8A" w:rsidRPr="00B363FC">
        <w:rPr>
          <w:rFonts w:eastAsia="Calibri"/>
          <w:lang w:eastAsia="en-US"/>
        </w:rPr>
        <w:t xml:space="preserve"> ich</w:t>
      </w:r>
      <w:r w:rsidRPr="00B363FC">
        <w:rPr>
          <w:rFonts w:eastAsia="Calibri"/>
          <w:lang w:eastAsia="en-US"/>
        </w:rPr>
        <w:t xml:space="preserve"> obowiązkiem.</w:t>
      </w:r>
    </w:p>
    <w:p w14:paraId="723EDF1D" w14:textId="77777777" w:rsidR="007E5F02" w:rsidRPr="00B363FC" w:rsidRDefault="007E5F02" w:rsidP="00193E7F">
      <w:pPr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§ 3</w:t>
      </w:r>
    </w:p>
    <w:p w14:paraId="71026254" w14:textId="77777777" w:rsidR="007F21C8" w:rsidRPr="00B363FC" w:rsidRDefault="007F21C8" w:rsidP="007F21C8">
      <w:pPr>
        <w:numPr>
          <w:ilvl w:val="0"/>
          <w:numId w:val="28"/>
        </w:numPr>
        <w:ind w:left="426"/>
        <w:jc w:val="both"/>
        <w:rPr>
          <w:sz w:val="22"/>
          <w:szCs w:val="22"/>
        </w:rPr>
      </w:pPr>
      <w:r w:rsidRPr="00B363FC">
        <w:t xml:space="preserve">Przepisy </w:t>
      </w:r>
      <w:r w:rsidRPr="00B363FC">
        <w:rPr>
          <w:i/>
          <w:iCs/>
        </w:rPr>
        <w:t>Regulaminu</w:t>
      </w:r>
      <w:r w:rsidRPr="00B363FC">
        <w:t xml:space="preserve"> dotyczą wszystkich mieszkańców: zarówno posiadających tytuł prawny do lokalu, jak i nie posiadających tytułu prawnego do lokalu, oraz innych osób korzystających z budynków i mienia Spółdzielni.</w:t>
      </w:r>
    </w:p>
    <w:p w14:paraId="03832808" w14:textId="77777777" w:rsidR="007F21C8" w:rsidRPr="00B363FC" w:rsidRDefault="007F21C8" w:rsidP="007F21C8">
      <w:pPr>
        <w:numPr>
          <w:ilvl w:val="0"/>
          <w:numId w:val="28"/>
        </w:numPr>
        <w:ind w:left="426"/>
        <w:jc w:val="both"/>
      </w:pPr>
      <w:r w:rsidRPr="00B363FC">
        <w:t>Mieszkańcy, o których mowa w punkcie 1 odpowiadają za zachowania własne, za zachowania innych osób korzystających z ich praw, a także za zachowania osób, za które ponoszą odpowiedzialność.</w:t>
      </w:r>
    </w:p>
    <w:p w14:paraId="59A36397" w14:textId="77777777" w:rsidR="007F21C8" w:rsidRPr="00B363FC" w:rsidRDefault="007F21C8" w:rsidP="007F21C8">
      <w:pPr>
        <w:numPr>
          <w:ilvl w:val="0"/>
          <w:numId w:val="28"/>
        </w:numPr>
        <w:ind w:left="426"/>
        <w:jc w:val="both"/>
      </w:pPr>
      <w:r w:rsidRPr="00B363FC">
        <w:t xml:space="preserve">Osoby, o których mowa w pkt. 1, zobowiązane są tak korzystać z budynku, lokalu i całego mienia Spółdzielni, aby korzystanie przez inne  osoby, nie było utrudnione, w celu ochrony wspólnego majątku Spółdzielni oraz przestrzegania postanowień niniejszego </w:t>
      </w:r>
      <w:r w:rsidRPr="00B363FC">
        <w:rPr>
          <w:i/>
          <w:iCs/>
        </w:rPr>
        <w:t>Regulaminu</w:t>
      </w:r>
      <w:r w:rsidRPr="00B363FC">
        <w:t>.</w:t>
      </w:r>
    </w:p>
    <w:p w14:paraId="6C3089E5" w14:textId="77777777" w:rsidR="007F21C8" w:rsidRPr="00B363FC" w:rsidRDefault="007F21C8" w:rsidP="007F21C8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highlight w:val="yellow"/>
          <w:lang w:eastAsia="en-US"/>
        </w:rPr>
      </w:pPr>
    </w:p>
    <w:p w14:paraId="1D270191" w14:textId="77777777" w:rsidR="007E5F02" w:rsidRPr="00B363FC" w:rsidRDefault="0019163B" w:rsidP="00193E7F">
      <w:pPr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§ 4</w:t>
      </w:r>
    </w:p>
    <w:p w14:paraId="7C73D663" w14:textId="77777777" w:rsidR="007E5F02" w:rsidRPr="00B363FC" w:rsidRDefault="007E5F02" w:rsidP="00760A18">
      <w:pPr>
        <w:autoSpaceDE w:val="0"/>
        <w:autoSpaceDN w:val="0"/>
        <w:adjustRightInd w:val="0"/>
        <w:spacing w:after="120" w:line="23" w:lineRule="atLeast"/>
        <w:jc w:val="center"/>
        <w:rPr>
          <w:rFonts w:eastAsia="Calibri"/>
          <w:b/>
          <w:u w:val="single"/>
          <w:lang w:eastAsia="en-US"/>
        </w:rPr>
      </w:pPr>
      <w:r w:rsidRPr="00B363FC">
        <w:rPr>
          <w:rFonts w:eastAsia="Calibri"/>
          <w:b/>
          <w:u w:val="single"/>
          <w:lang w:eastAsia="en-US"/>
        </w:rPr>
        <w:t>Przepisy w zakresie utrzymania stanu technicznego budynków, lokali i mienia Spółdzielni</w:t>
      </w:r>
    </w:p>
    <w:p w14:paraId="02F49572" w14:textId="77777777" w:rsidR="0011535D" w:rsidRPr="00B363FC" w:rsidRDefault="007F21C8" w:rsidP="00193E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b/>
          <w:lang w:eastAsia="en-US"/>
        </w:rPr>
      </w:pPr>
      <w:r w:rsidRPr="00B363FC">
        <w:t xml:space="preserve">Osoby, o których mowa w § 3 pkt. 1, </w:t>
      </w:r>
      <w:r w:rsidR="0011535D" w:rsidRPr="00B363FC">
        <w:t>zobowiązan</w:t>
      </w:r>
      <w:r w:rsidRPr="00B363FC">
        <w:t>e</w:t>
      </w:r>
      <w:r w:rsidR="0011535D" w:rsidRPr="00B363FC">
        <w:t xml:space="preserve"> są dbać i chronić przed uszkodzeniem i</w:t>
      </w:r>
      <w:r w:rsidRPr="00B363FC">
        <w:t> </w:t>
      </w:r>
      <w:r w:rsidR="0011535D" w:rsidRPr="00B363FC">
        <w:t>dewastacją części budynków przeznaczone do wspólnego korzystania</w:t>
      </w:r>
      <w:r w:rsidR="00107D6B" w:rsidRPr="00B363FC">
        <w:t>,</w:t>
      </w:r>
      <w:r w:rsidR="0011535D" w:rsidRPr="00B363FC">
        <w:t xml:space="preserve"> jak: windy, klatki schodowe, korytarze, pomieszczenia gospodarcze oraz otoczenie budynków.</w:t>
      </w:r>
    </w:p>
    <w:p w14:paraId="7C15E517" w14:textId="77777777" w:rsidR="0011535D" w:rsidRPr="00B363FC" w:rsidRDefault="007F21C8" w:rsidP="00193E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b/>
          <w:lang w:eastAsia="en-US"/>
        </w:rPr>
      </w:pPr>
      <w:r w:rsidRPr="00B363FC">
        <w:t>Osoby, o których mowa w § 3 pkt. 1,</w:t>
      </w:r>
      <w:r w:rsidR="0011535D" w:rsidRPr="00B363FC">
        <w:t xml:space="preserve"> zobowiązan</w:t>
      </w:r>
      <w:r w:rsidRPr="00B363FC">
        <w:t>e</w:t>
      </w:r>
      <w:r w:rsidR="0011535D" w:rsidRPr="00B363FC">
        <w:t xml:space="preserve"> są do utrzymania w należytym stanie techniczno-eksploatacyjnym lokali, pomieszczeń </w:t>
      </w:r>
      <w:r w:rsidR="00136E31" w:rsidRPr="00B363FC">
        <w:t>piwnicznych, komórek, pomieszczeń wspólnego użytku</w:t>
      </w:r>
      <w:r w:rsidR="00107D6B" w:rsidRPr="00B363FC">
        <w:t>,</w:t>
      </w:r>
      <w:r w:rsidR="0011535D" w:rsidRPr="00B363FC">
        <w:t xml:space="preserve"> poprzez:</w:t>
      </w:r>
    </w:p>
    <w:p w14:paraId="6F02A9C7" w14:textId="5DD920F4" w:rsidR="0011535D" w:rsidRPr="00B363FC" w:rsidRDefault="006F41D4" w:rsidP="00193E7F">
      <w:pPr>
        <w:pStyle w:val="Default"/>
        <w:numPr>
          <w:ilvl w:val="0"/>
          <w:numId w:val="5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p</w:t>
      </w:r>
      <w:r w:rsidR="0011535D" w:rsidRPr="00B363FC">
        <w:rPr>
          <w:color w:val="auto"/>
        </w:rPr>
        <w:t xml:space="preserve">rzestrzeganie zakazu ingerowania w działanie i konstrukcję instalacji gazowych, elektrycznych, wodno-kanalizacyjnych i innych wchodzących w skład nieruchomości wspólnej, </w:t>
      </w:r>
    </w:p>
    <w:p w14:paraId="543822F7" w14:textId="32A8CBA7" w:rsidR="0011535D" w:rsidRPr="00B363FC" w:rsidRDefault="006F41D4" w:rsidP="00193E7F">
      <w:pPr>
        <w:pStyle w:val="Default"/>
        <w:numPr>
          <w:ilvl w:val="0"/>
          <w:numId w:val="5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z</w:t>
      </w:r>
      <w:r w:rsidR="00A01018" w:rsidRPr="00B363FC">
        <w:rPr>
          <w:color w:val="auto"/>
        </w:rPr>
        <w:t>abezpiecza</w:t>
      </w:r>
      <w:r w:rsidR="0011535D" w:rsidRPr="00B363FC">
        <w:rPr>
          <w:color w:val="auto"/>
        </w:rPr>
        <w:t xml:space="preserve">nie instalacji, o których mowa </w:t>
      </w:r>
      <w:r w:rsidRPr="00B363FC">
        <w:rPr>
          <w:color w:val="auto"/>
        </w:rPr>
        <w:t>w punkcie a</w:t>
      </w:r>
      <w:r w:rsidR="00760A18" w:rsidRPr="00B363FC">
        <w:rPr>
          <w:color w:val="auto"/>
        </w:rPr>
        <w:t>)</w:t>
      </w:r>
      <w:r w:rsidR="0011535D" w:rsidRPr="00B363FC">
        <w:rPr>
          <w:color w:val="auto"/>
        </w:rPr>
        <w:t xml:space="preserve"> i instalacji w lokalach oraz</w:t>
      </w:r>
      <w:r w:rsidR="00760A18" w:rsidRPr="00B363FC">
        <w:rPr>
          <w:color w:val="auto"/>
        </w:rPr>
        <w:t> </w:t>
      </w:r>
      <w:r w:rsidR="0011535D" w:rsidRPr="00B363FC">
        <w:rPr>
          <w:color w:val="auto"/>
        </w:rPr>
        <w:t>w</w:t>
      </w:r>
      <w:r w:rsidR="00760A18" w:rsidRPr="00B363FC">
        <w:rPr>
          <w:color w:val="auto"/>
        </w:rPr>
        <w:t> </w:t>
      </w:r>
      <w:r w:rsidR="0011535D" w:rsidRPr="00B363FC">
        <w:rPr>
          <w:color w:val="auto"/>
        </w:rPr>
        <w:t>przypadku uszkodzenia instalacji, natychmiastowe zawiadomienie właściw</w:t>
      </w:r>
      <w:r w:rsidR="00A01018" w:rsidRPr="00B363FC">
        <w:rPr>
          <w:color w:val="auto"/>
        </w:rPr>
        <w:t xml:space="preserve">ych służb </w:t>
      </w:r>
      <w:r w:rsidR="0011535D" w:rsidRPr="00B363FC">
        <w:rPr>
          <w:color w:val="auto"/>
        </w:rPr>
        <w:t xml:space="preserve">Spółdzielni, </w:t>
      </w:r>
    </w:p>
    <w:p w14:paraId="08A23853" w14:textId="41F0A118" w:rsidR="0011535D" w:rsidRPr="00B363FC" w:rsidRDefault="006F41D4" w:rsidP="00193E7F">
      <w:pPr>
        <w:pStyle w:val="Default"/>
        <w:numPr>
          <w:ilvl w:val="0"/>
          <w:numId w:val="5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p</w:t>
      </w:r>
      <w:r w:rsidR="0011535D" w:rsidRPr="00B363FC">
        <w:rPr>
          <w:color w:val="auto"/>
        </w:rPr>
        <w:t>rzestrzeganie zakazu wprowadzania do kanalizacji przedmiotów mogących zahamować odpływ</w:t>
      </w:r>
      <w:r w:rsidRPr="00B363FC">
        <w:rPr>
          <w:color w:val="auto"/>
        </w:rPr>
        <w:t>;</w:t>
      </w:r>
      <w:r w:rsidR="0011535D" w:rsidRPr="00B363FC">
        <w:rPr>
          <w:color w:val="auto"/>
        </w:rPr>
        <w:t xml:space="preserve"> </w:t>
      </w:r>
      <w:r w:rsidRPr="00B363FC">
        <w:rPr>
          <w:color w:val="auto"/>
        </w:rPr>
        <w:t>w</w:t>
      </w:r>
      <w:r w:rsidR="0011535D" w:rsidRPr="00B363FC">
        <w:rPr>
          <w:color w:val="auto"/>
        </w:rPr>
        <w:t xml:space="preserve"> razie zatkania pionów kanalizacyjnych, mieszkańcy lokali położonych </w:t>
      </w:r>
      <w:r w:rsidRPr="00B363FC">
        <w:rPr>
          <w:color w:val="auto"/>
        </w:rPr>
        <w:t xml:space="preserve">bezpośrednio </w:t>
      </w:r>
      <w:r w:rsidR="0011535D" w:rsidRPr="00B363FC">
        <w:rPr>
          <w:color w:val="auto"/>
        </w:rPr>
        <w:t>ponad miejscem zatkania, mają obowiązek pokr</w:t>
      </w:r>
      <w:r w:rsidR="004459CD" w:rsidRPr="00B363FC">
        <w:rPr>
          <w:color w:val="auto"/>
        </w:rPr>
        <w:t>ycia kosztów i wynikłych strat.</w:t>
      </w:r>
    </w:p>
    <w:p w14:paraId="52576C6B" w14:textId="4760DA94" w:rsidR="0011535D" w:rsidRPr="00B363FC" w:rsidRDefault="006F41D4" w:rsidP="00193E7F">
      <w:pPr>
        <w:pStyle w:val="Default"/>
        <w:numPr>
          <w:ilvl w:val="0"/>
          <w:numId w:val="5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w</w:t>
      </w:r>
      <w:r w:rsidR="0011535D" w:rsidRPr="00B363FC">
        <w:rPr>
          <w:color w:val="auto"/>
        </w:rPr>
        <w:t>ykonanie niezbędnych napraw i remontów domów, lokali i garaży w zakresie określonym w</w:t>
      </w:r>
      <w:r w:rsidR="00760A18" w:rsidRPr="00B363FC">
        <w:rPr>
          <w:color w:val="auto"/>
        </w:rPr>
        <w:t> </w:t>
      </w:r>
      <w:r w:rsidR="00A01018" w:rsidRPr="00B363FC">
        <w:rPr>
          <w:color w:val="auto"/>
        </w:rPr>
        <w:t>innych regulaminach</w:t>
      </w:r>
      <w:r w:rsidR="0011535D" w:rsidRPr="00B363FC">
        <w:rPr>
          <w:color w:val="auto"/>
        </w:rPr>
        <w:t xml:space="preserve"> Spółdzielni lub w umow</w:t>
      </w:r>
      <w:r w:rsidR="00A01018" w:rsidRPr="00B363FC">
        <w:rPr>
          <w:color w:val="auto"/>
        </w:rPr>
        <w:t>ach ze Spółdzielnią</w:t>
      </w:r>
      <w:r w:rsidR="0011535D" w:rsidRPr="00B363FC">
        <w:rPr>
          <w:color w:val="auto"/>
        </w:rPr>
        <w:t xml:space="preserve">. </w:t>
      </w:r>
    </w:p>
    <w:p w14:paraId="7EE71B69" w14:textId="69AE36D5" w:rsidR="0011535D" w:rsidRPr="00B363FC" w:rsidRDefault="006F41D4" w:rsidP="00193E7F">
      <w:pPr>
        <w:pStyle w:val="Default"/>
        <w:numPr>
          <w:ilvl w:val="0"/>
          <w:numId w:val="5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lastRenderedPageBreak/>
        <w:t>w</w:t>
      </w:r>
      <w:r w:rsidR="0011535D" w:rsidRPr="00B363FC">
        <w:rPr>
          <w:color w:val="auto"/>
        </w:rPr>
        <w:t xml:space="preserve">ykonywanie </w:t>
      </w:r>
      <w:r w:rsidR="00E742BC" w:rsidRPr="00B363FC">
        <w:rPr>
          <w:color w:val="auto"/>
        </w:rPr>
        <w:t>w przy</w:t>
      </w:r>
      <w:r w:rsidR="002C25AE" w:rsidRPr="00B363FC">
        <w:rPr>
          <w:color w:val="auto"/>
        </w:rPr>
        <w:t>pisa</w:t>
      </w:r>
      <w:r w:rsidR="00E742BC" w:rsidRPr="00B363FC">
        <w:rPr>
          <w:color w:val="auto"/>
        </w:rPr>
        <w:t>nych</w:t>
      </w:r>
      <w:r w:rsidR="00AB5B89" w:rsidRPr="00B363FC">
        <w:rPr>
          <w:color w:val="auto"/>
        </w:rPr>
        <w:t xml:space="preserve"> do lokali</w:t>
      </w:r>
      <w:r w:rsidR="00E742BC" w:rsidRPr="00B363FC">
        <w:rPr>
          <w:color w:val="auto"/>
        </w:rPr>
        <w:t xml:space="preserve"> </w:t>
      </w:r>
      <w:r w:rsidR="00136E31" w:rsidRPr="00B363FC">
        <w:rPr>
          <w:color w:val="auto"/>
        </w:rPr>
        <w:t xml:space="preserve">pomieszczeniach </w:t>
      </w:r>
      <w:r w:rsidR="00E742BC" w:rsidRPr="00B363FC">
        <w:rPr>
          <w:color w:val="auto"/>
        </w:rPr>
        <w:t>piwnic</w:t>
      </w:r>
      <w:r w:rsidR="00136E31" w:rsidRPr="00B363FC">
        <w:rPr>
          <w:color w:val="auto"/>
        </w:rPr>
        <w:t>zny</w:t>
      </w:r>
      <w:r w:rsidR="00E742BC" w:rsidRPr="00B363FC">
        <w:rPr>
          <w:color w:val="auto"/>
        </w:rPr>
        <w:t>ch</w:t>
      </w:r>
      <w:r w:rsidR="00136E31" w:rsidRPr="00B363FC">
        <w:rPr>
          <w:color w:val="auto"/>
        </w:rPr>
        <w:t>, komórkach,</w:t>
      </w:r>
      <w:r w:rsidR="00E742BC" w:rsidRPr="00B363FC">
        <w:rPr>
          <w:color w:val="auto"/>
        </w:rPr>
        <w:t xml:space="preserve"> </w:t>
      </w:r>
      <w:r w:rsidR="0011535D" w:rsidRPr="00B363FC">
        <w:rPr>
          <w:color w:val="auto"/>
        </w:rPr>
        <w:t>niezbędnych napraw i remontów</w:t>
      </w:r>
      <w:r w:rsidR="00E742BC" w:rsidRPr="00B363FC">
        <w:rPr>
          <w:color w:val="auto"/>
        </w:rPr>
        <w:t>,</w:t>
      </w:r>
      <w:r w:rsidR="0011535D" w:rsidRPr="00B363FC">
        <w:rPr>
          <w:color w:val="auto"/>
        </w:rPr>
        <w:t xml:space="preserve"> w zakresie: </w:t>
      </w:r>
    </w:p>
    <w:p w14:paraId="0313837C" w14:textId="77777777" w:rsidR="0011535D" w:rsidRPr="00B363FC" w:rsidRDefault="00A01018" w:rsidP="00760A18">
      <w:pPr>
        <w:pStyle w:val="Default"/>
        <w:spacing w:line="23" w:lineRule="atLeast"/>
        <w:ind w:left="709"/>
        <w:jc w:val="both"/>
        <w:rPr>
          <w:color w:val="auto"/>
        </w:rPr>
      </w:pPr>
      <w:r w:rsidRPr="00B363FC">
        <w:rPr>
          <w:color w:val="auto"/>
        </w:rPr>
        <w:t xml:space="preserve">- </w:t>
      </w:r>
      <w:r w:rsidR="0011535D" w:rsidRPr="00B363FC">
        <w:rPr>
          <w:color w:val="auto"/>
        </w:rPr>
        <w:t>białkowania</w:t>
      </w:r>
      <w:r w:rsidR="00107D6B" w:rsidRPr="00B363FC">
        <w:rPr>
          <w:color w:val="auto"/>
        </w:rPr>
        <w:t xml:space="preserve"> lub malowania</w:t>
      </w:r>
      <w:r w:rsidR="0011535D" w:rsidRPr="00B363FC">
        <w:rPr>
          <w:color w:val="auto"/>
        </w:rPr>
        <w:t xml:space="preserve"> ścian i sufitów, </w:t>
      </w:r>
    </w:p>
    <w:p w14:paraId="1EA7D4BC" w14:textId="77777777" w:rsidR="0011535D" w:rsidRPr="00B363FC" w:rsidRDefault="00A01018" w:rsidP="00760A18">
      <w:pPr>
        <w:pStyle w:val="Default"/>
        <w:spacing w:line="23" w:lineRule="atLeast"/>
        <w:ind w:left="709"/>
        <w:jc w:val="both"/>
        <w:rPr>
          <w:color w:val="auto"/>
        </w:rPr>
      </w:pPr>
      <w:r w:rsidRPr="00B363FC">
        <w:rPr>
          <w:color w:val="auto"/>
        </w:rPr>
        <w:t xml:space="preserve">- </w:t>
      </w:r>
      <w:r w:rsidR="0011535D" w:rsidRPr="00B363FC">
        <w:rPr>
          <w:color w:val="auto"/>
        </w:rPr>
        <w:t xml:space="preserve">naprawy lub wymiany posadzki, </w:t>
      </w:r>
      <w:r w:rsidRPr="00B363FC">
        <w:rPr>
          <w:color w:val="auto"/>
        </w:rPr>
        <w:t>stolarki</w:t>
      </w:r>
      <w:r w:rsidR="0011535D" w:rsidRPr="00B363FC">
        <w:rPr>
          <w:color w:val="auto"/>
        </w:rPr>
        <w:t xml:space="preserve"> drzwiowej, </w:t>
      </w:r>
    </w:p>
    <w:p w14:paraId="2798FBFB" w14:textId="77777777" w:rsidR="0011535D" w:rsidRPr="00B363FC" w:rsidRDefault="00A01018" w:rsidP="00760A18">
      <w:pPr>
        <w:pStyle w:val="Akapitzlist"/>
        <w:autoSpaceDE w:val="0"/>
        <w:autoSpaceDN w:val="0"/>
        <w:adjustRightInd w:val="0"/>
        <w:spacing w:line="23" w:lineRule="atLeast"/>
        <w:ind w:left="709"/>
        <w:jc w:val="both"/>
      </w:pPr>
      <w:r w:rsidRPr="00B363FC">
        <w:t xml:space="preserve">- </w:t>
      </w:r>
      <w:r w:rsidR="0011535D" w:rsidRPr="00B363FC">
        <w:t>naprawy i wymiany lamp i wyłączników.</w:t>
      </w:r>
    </w:p>
    <w:p w14:paraId="330781D5" w14:textId="77777777" w:rsidR="004459CD" w:rsidRPr="00B363FC" w:rsidRDefault="00A01018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 xml:space="preserve">W przypadkach określonych przepisami prawa budowlanego, użytkownicy lokali nie mogą bez zgody </w:t>
      </w:r>
      <w:r w:rsidR="004459CD" w:rsidRPr="00B363FC">
        <w:rPr>
          <w:color w:val="auto"/>
        </w:rPr>
        <w:t xml:space="preserve">Zarządu </w:t>
      </w:r>
      <w:r w:rsidRPr="00B363FC">
        <w:rPr>
          <w:color w:val="auto"/>
        </w:rPr>
        <w:t xml:space="preserve">Spółdzielni oraz bez zgody właściwego organu administracji budowlanej dokonywać jakichkolwiek zmian w układzie funkcjonalno - przestrzennym, konstrukcyjnym lub w zakresie mającym wpływ na wygląd nieruchomości wspólnych, w tym elewacji. </w:t>
      </w:r>
    </w:p>
    <w:p w14:paraId="420CA451" w14:textId="77777777" w:rsidR="00A01018" w:rsidRPr="00B363FC" w:rsidRDefault="004459CD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 xml:space="preserve">Na umieszczanie na </w:t>
      </w:r>
      <w:r w:rsidR="00C46E79" w:rsidRPr="00B363FC">
        <w:rPr>
          <w:color w:val="auto"/>
        </w:rPr>
        <w:t xml:space="preserve">części wspólnej nieruchomości lub na mieniu Spółdzielni: </w:t>
      </w:r>
      <w:r w:rsidRPr="00B363FC">
        <w:rPr>
          <w:color w:val="auto"/>
        </w:rPr>
        <w:t>gablot i tablic reklamowych, szyldów, indywidualnych anten satelitarnych</w:t>
      </w:r>
      <w:r w:rsidR="00C46E79" w:rsidRPr="00B363FC">
        <w:rPr>
          <w:color w:val="auto"/>
        </w:rPr>
        <w:t>, radiowych i internetowych</w:t>
      </w:r>
      <w:r w:rsidRPr="00B363FC">
        <w:rPr>
          <w:color w:val="auto"/>
        </w:rPr>
        <w:t xml:space="preserve"> oraz innych przedmiotów i urządzeń, które wpływają na </w:t>
      </w:r>
      <w:r w:rsidR="0019163B" w:rsidRPr="00B363FC">
        <w:rPr>
          <w:color w:val="auto"/>
        </w:rPr>
        <w:t>bezpieczeństwo, z</w:t>
      </w:r>
      <w:r w:rsidRPr="00B363FC">
        <w:rPr>
          <w:color w:val="auto"/>
        </w:rPr>
        <w:t>mianę wystroju</w:t>
      </w:r>
      <w:r w:rsidR="00C46E79" w:rsidRPr="00B363FC">
        <w:rPr>
          <w:color w:val="auto"/>
        </w:rPr>
        <w:t xml:space="preserve"> ścian i</w:t>
      </w:r>
      <w:r w:rsidR="00107D6B" w:rsidRPr="00B363FC">
        <w:rPr>
          <w:color w:val="auto"/>
        </w:rPr>
        <w:t> </w:t>
      </w:r>
      <w:r w:rsidRPr="00B363FC">
        <w:rPr>
          <w:color w:val="auto"/>
        </w:rPr>
        <w:t xml:space="preserve">elewacji, w tym </w:t>
      </w:r>
      <w:r w:rsidR="00C46E79" w:rsidRPr="00B363FC">
        <w:rPr>
          <w:color w:val="auto"/>
        </w:rPr>
        <w:t xml:space="preserve">m.in. </w:t>
      </w:r>
      <w:r w:rsidRPr="00B363FC">
        <w:rPr>
          <w:color w:val="auto"/>
        </w:rPr>
        <w:t xml:space="preserve">zmianę kolorystyki, itp., </w:t>
      </w:r>
      <w:r w:rsidR="00A01018" w:rsidRPr="00B363FC">
        <w:rPr>
          <w:color w:val="auto"/>
        </w:rPr>
        <w:t xml:space="preserve">wymagana jest zgoda </w:t>
      </w:r>
      <w:r w:rsidRPr="00B363FC">
        <w:rPr>
          <w:color w:val="auto"/>
        </w:rPr>
        <w:t>Zarządu Spółdzielni.</w:t>
      </w:r>
    </w:p>
    <w:p w14:paraId="7A088C64" w14:textId="77777777" w:rsidR="00A01018" w:rsidRPr="00B363FC" w:rsidRDefault="00A01018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Instalacja sieci internetowych i innych wewnętrznych sieci komputerowych</w:t>
      </w:r>
      <w:r w:rsidR="00E742BC" w:rsidRPr="00B363FC">
        <w:rPr>
          <w:color w:val="auto"/>
        </w:rPr>
        <w:t xml:space="preserve"> na klatkach schodowych, korytarzach i na elewacji,</w:t>
      </w:r>
      <w:r w:rsidRPr="00B363FC">
        <w:rPr>
          <w:color w:val="auto"/>
        </w:rPr>
        <w:t xml:space="preserve"> wymaga uzyskania pisemnej zgody </w:t>
      </w:r>
      <w:r w:rsidR="00C90684" w:rsidRPr="00B363FC">
        <w:rPr>
          <w:color w:val="auto"/>
        </w:rPr>
        <w:t xml:space="preserve">Zarządu </w:t>
      </w:r>
      <w:r w:rsidRPr="00B363FC">
        <w:rPr>
          <w:color w:val="auto"/>
        </w:rPr>
        <w:t xml:space="preserve">Spółdzielni. </w:t>
      </w:r>
    </w:p>
    <w:p w14:paraId="34FED7C8" w14:textId="77777777" w:rsidR="00A01018" w:rsidRPr="00B363FC" w:rsidRDefault="00A01018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Zabrania się</w:t>
      </w:r>
      <w:r w:rsidR="00107D6B" w:rsidRPr="00B363FC">
        <w:rPr>
          <w:color w:val="auto"/>
        </w:rPr>
        <w:t>,</w:t>
      </w:r>
      <w:r w:rsidRPr="00B363FC">
        <w:rPr>
          <w:color w:val="auto"/>
        </w:rPr>
        <w:t xml:space="preserve"> bez zgody </w:t>
      </w:r>
      <w:r w:rsidR="00C90684" w:rsidRPr="00B363FC">
        <w:rPr>
          <w:color w:val="auto"/>
        </w:rPr>
        <w:t xml:space="preserve">Zarządu </w:t>
      </w:r>
      <w:r w:rsidRPr="00B363FC">
        <w:rPr>
          <w:color w:val="auto"/>
        </w:rPr>
        <w:t>Spółdzielni</w:t>
      </w:r>
      <w:r w:rsidR="00107D6B" w:rsidRPr="00B363FC">
        <w:rPr>
          <w:color w:val="auto"/>
        </w:rPr>
        <w:t>,</w:t>
      </w:r>
      <w:r w:rsidRPr="00B363FC">
        <w:rPr>
          <w:color w:val="auto"/>
        </w:rPr>
        <w:t xml:space="preserve"> instalowania oświetlenia</w:t>
      </w:r>
      <w:r w:rsidR="00107D6B" w:rsidRPr="00B363FC">
        <w:rPr>
          <w:color w:val="auto"/>
        </w:rPr>
        <w:t xml:space="preserve"> sieciowego</w:t>
      </w:r>
      <w:r w:rsidRPr="00B363FC">
        <w:rPr>
          <w:color w:val="auto"/>
        </w:rPr>
        <w:t xml:space="preserve"> w</w:t>
      </w:r>
      <w:r w:rsidR="00107D6B" w:rsidRPr="00B363FC">
        <w:rPr>
          <w:color w:val="auto"/>
        </w:rPr>
        <w:t> </w:t>
      </w:r>
      <w:r w:rsidRPr="00B363FC">
        <w:rPr>
          <w:color w:val="auto"/>
        </w:rPr>
        <w:t xml:space="preserve">pomieszczeniach </w:t>
      </w:r>
      <w:r w:rsidR="00136E31" w:rsidRPr="00B363FC">
        <w:rPr>
          <w:color w:val="auto"/>
        </w:rPr>
        <w:t>piwnicznych, komórkach</w:t>
      </w:r>
      <w:r w:rsidRPr="00B363FC">
        <w:rPr>
          <w:color w:val="auto"/>
        </w:rPr>
        <w:t>.</w:t>
      </w:r>
    </w:p>
    <w:p w14:paraId="2FA8EC73" w14:textId="77777777" w:rsidR="00A01018" w:rsidRPr="00B363FC" w:rsidRDefault="00A01018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Zabrania się używania urządzeń elektrycznych powodujących zakłóc</w:t>
      </w:r>
      <w:r w:rsidR="00087988" w:rsidRPr="00B363FC">
        <w:rPr>
          <w:color w:val="auto"/>
        </w:rPr>
        <w:t>e</w:t>
      </w:r>
      <w:r w:rsidRPr="00B363FC">
        <w:rPr>
          <w:color w:val="auto"/>
        </w:rPr>
        <w:t>nia w odbiorze programu radiowego i telewizyjnego</w:t>
      </w:r>
      <w:r w:rsidR="00136E31" w:rsidRPr="00B363FC">
        <w:rPr>
          <w:color w:val="auto"/>
        </w:rPr>
        <w:t xml:space="preserve"> oraz sygnału transmisji danych z liczników</w:t>
      </w:r>
      <w:r w:rsidRPr="00B363FC">
        <w:rPr>
          <w:color w:val="auto"/>
        </w:rPr>
        <w:t xml:space="preserve">. </w:t>
      </w:r>
    </w:p>
    <w:p w14:paraId="7E83B49E" w14:textId="77777777" w:rsidR="00A01018" w:rsidRPr="00B363FC" w:rsidRDefault="00A01018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Zabrania się blokowania wyłączników oświetlenia zapałkami, patykami itp.</w:t>
      </w:r>
    </w:p>
    <w:p w14:paraId="1DB4FE1F" w14:textId="77777777" w:rsidR="00A01018" w:rsidRPr="00B363FC" w:rsidRDefault="00A01018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 xml:space="preserve">Wszyscy </w:t>
      </w:r>
      <w:r w:rsidR="007F21C8" w:rsidRPr="00B363FC">
        <w:rPr>
          <w:color w:val="auto"/>
        </w:rPr>
        <w:t xml:space="preserve">osoby, o których mowa w § 3 pkt. 1, </w:t>
      </w:r>
      <w:r w:rsidRPr="00B363FC">
        <w:rPr>
          <w:color w:val="auto"/>
        </w:rPr>
        <w:t>zobowiązan</w:t>
      </w:r>
      <w:r w:rsidR="007F21C8" w:rsidRPr="00B363FC">
        <w:rPr>
          <w:color w:val="auto"/>
        </w:rPr>
        <w:t>e</w:t>
      </w:r>
      <w:r w:rsidRPr="00B363FC">
        <w:rPr>
          <w:color w:val="auto"/>
        </w:rPr>
        <w:t xml:space="preserve"> są do zapobiegania utraty ciepła w okresie grzewczym</w:t>
      </w:r>
      <w:r w:rsidR="00107D6B" w:rsidRPr="00B363FC">
        <w:rPr>
          <w:color w:val="auto"/>
        </w:rPr>
        <w:t>,</w:t>
      </w:r>
      <w:r w:rsidRPr="00B363FC">
        <w:rPr>
          <w:color w:val="auto"/>
        </w:rPr>
        <w:t xml:space="preserve"> poprzez zamykanie okien na klatkach schodowych oraz zabezpieczanie okienek w pomieszczeniach </w:t>
      </w:r>
      <w:r w:rsidR="00136E31" w:rsidRPr="00B363FC">
        <w:rPr>
          <w:color w:val="auto"/>
        </w:rPr>
        <w:t>piwnicznych, komórkach</w:t>
      </w:r>
      <w:r w:rsidRPr="00B363FC">
        <w:rPr>
          <w:color w:val="auto"/>
        </w:rPr>
        <w:t xml:space="preserve">. </w:t>
      </w:r>
    </w:p>
    <w:p w14:paraId="4385B451" w14:textId="77777777" w:rsidR="00C556AA" w:rsidRPr="00B363FC" w:rsidRDefault="00A01018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 xml:space="preserve">Zabrania się </w:t>
      </w:r>
      <w:r w:rsidR="00107D6B" w:rsidRPr="00B363FC">
        <w:rPr>
          <w:color w:val="auto"/>
        </w:rPr>
        <w:t>samowoln</w:t>
      </w:r>
      <w:r w:rsidR="002B6E1B" w:rsidRPr="00B363FC">
        <w:rPr>
          <w:color w:val="auto"/>
        </w:rPr>
        <w:t xml:space="preserve">ych </w:t>
      </w:r>
      <w:r w:rsidRPr="00B363FC">
        <w:rPr>
          <w:color w:val="auto"/>
        </w:rPr>
        <w:t>regulacji lub zamykania zaworów c.o. przy grzejnikach zamontowanych na klatkach schodowych.</w:t>
      </w:r>
    </w:p>
    <w:p w14:paraId="7B636515" w14:textId="77777777" w:rsidR="00C556AA" w:rsidRPr="00B363FC" w:rsidRDefault="00C556AA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Zabrania się samowolnych prób regulacji instalacji centralnego ogrzewania, stanowiącej mienie wspólne nieruchomości, jak np. zmiany nastaw zaworów termostatycznych, zmiany wielkości grzejników, niezgodnych z dokumentacją techniczną nieopomiarowanych podłączeń do instalacji c.o. w lokalach mieszkalnych i w częściach wspólnych nieruchomości.</w:t>
      </w:r>
    </w:p>
    <w:p w14:paraId="2F29D8C8" w14:textId="77777777" w:rsidR="00D61C57" w:rsidRPr="00B363FC" w:rsidRDefault="00D61C57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Z uwagi na możliwość przerw w dostawach wody, krany wodociągowe winny być zawsze dokręcone.</w:t>
      </w:r>
    </w:p>
    <w:p w14:paraId="736E37C3" w14:textId="77777777" w:rsidR="00D61C57" w:rsidRPr="00B363FC" w:rsidRDefault="00A01018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 xml:space="preserve">Zabrania się wchodzenia na dachy budynków bez zgody </w:t>
      </w:r>
      <w:r w:rsidR="00C90684" w:rsidRPr="00B363FC">
        <w:rPr>
          <w:color w:val="auto"/>
        </w:rPr>
        <w:t xml:space="preserve">Zarządu </w:t>
      </w:r>
      <w:r w:rsidRPr="00B363FC">
        <w:rPr>
          <w:color w:val="auto"/>
        </w:rPr>
        <w:t>Spółdzielni</w:t>
      </w:r>
      <w:r w:rsidR="00C90684" w:rsidRPr="00B363FC">
        <w:rPr>
          <w:color w:val="auto"/>
        </w:rPr>
        <w:t xml:space="preserve"> lub kierownika administracji osiedlowej</w:t>
      </w:r>
      <w:r w:rsidRPr="00B363FC">
        <w:rPr>
          <w:color w:val="auto"/>
        </w:rPr>
        <w:t>.</w:t>
      </w:r>
    </w:p>
    <w:p w14:paraId="665E1C23" w14:textId="77777777" w:rsidR="00D61C57" w:rsidRPr="00B363FC" w:rsidRDefault="00D61C57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Instalowanie skrzynek na kwiaty</w:t>
      </w:r>
      <w:r w:rsidR="002B6E1B" w:rsidRPr="00B363FC">
        <w:rPr>
          <w:color w:val="auto"/>
        </w:rPr>
        <w:t>,</w:t>
      </w:r>
      <w:r w:rsidRPr="00B363FC">
        <w:rPr>
          <w:color w:val="auto"/>
        </w:rPr>
        <w:t xml:space="preserve"> możliwe jest tylko od wewnętrznej strony loggii i musi zapewnić bezpieczeństwo przechodniów i mieszkańców lokali położonych  poniżej.</w:t>
      </w:r>
    </w:p>
    <w:p w14:paraId="436A64EC" w14:textId="77777777" w:rsidR="00A01018" w:rsidRPr="00B363FC" w:rsidRDefault="00A01018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 xml:space="preserve">W razie awarii wywołującej szkodę lub grożącej bezpośrednio powstaniem szkody, </w:t>
      </w:r>
      <w:r w:rsidR="007F2650" w:rsidRPr="00B363FC">
        <w:rPr>
          <w:color w:val="auto"/>
        </w:rPr>
        <w:t>użytkownicy lokali</w:t>
      </w:r>
      <w:r w:rsidRPr="00B363FC">
        <w:rPr>
          <w:color w:val="auto"/>
        </w:rPr>
        <w:t xml:space="preserve"> są zobowiązani do natychmiastowego udostępnienia lokalu</w:t>
      </w:r>
      <w:r w:rsidR="00C4078A" w:rsidRPr="00B363FC">
        <w:rPr>
          <w:color w:val="auto"/>
        </w:rPr>
        <w:t>,</w:t>
      </w:r>
      <w:r w:rsidRPr="00B363FC">
        <w:rPr>
          <w:color w:val="auto"/>
        </w:rPr>
        <w:t xml:space="preserve"> w celu jej usunięcia. Jeżeli mieszkaniec jest nieobecny albo odmawia udostępnienia lokalu, Spółdzielnia ma prawo wejść do lokalu w obecności funkcjonariusza policji, a gdy wymaga to pomocy straży pożarnej, także przy jej udziale</w:t>
      </w:r>
      <w:r w:rsidR="007F2650" w:rsidRPr="00B363FC">
        <w:rPr>
          <w:color w:val="auto"/>
        </w:rPr>
        <w:t>.</w:t>
      </w:r>
      <w:r w:rsidR="00087988" w:rsidRPr="00B363FC">
        <w:rPr>
          <w:color w:val="auto"/>
        </w:rPr>
        <w:t xml:space="preserve"> </w:t>
      </w:r>
    </w:p>
    <w:p w14:paraId="63AE9563" w14:textId="77777777" w:rsidR="004459CD" w:rsidRPr="00B363FC" w:rsidRDefault="004459CD" w:rsidP="00193E7F">
      <w:pPr>
        <w:pStyle w:val="Default"/>
        <w:numPr>
          <w:ilvl w:val="0"/>
          <w:numId w:val="3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 xml:space="preserve">W przypadkach awarii: uszkodzenia dźwigu, przecieków instalacji, awarii oświetlenia, awarii instalacji domofonowych lub monitoringu, </w:t>
      </w:r>
      <w:r w:rsidR="00C90684" w:rsidRPr="00B363FC">
        <w:rPr>
          <w:color w:val="auto"/>
        </w:rPr>
        <w:t xml:space="preserve">zobowiązuje się </w:t>
      </w:r>
      <w:r w:rsidRPr="00B363FC">
        <w:rPr>
          <w:color w:val="auto"/>
        </w:rPr>
        <w:t>uży</w:t>
      </w:r>
      <w:r w:rsidR="00C90684" w:rsidRPr="00B363FC">
        <w:rPr>
          <w:color w:val="auto"/>
        </w:rPr>
        <w:t xml:space="preserve">tkowników lokali zawiadomić właściwe służby Spółdzielni. </w:t>
      </w:r>
    </w:p>
    <w:p w14:paraId="3BA5E722" w14:textId="77777777" w:rsidR="007F2650" w:rsidRPr="00B363FC" w:rsidRDefault="0019163B" w:rsidP="00193E7F">
      <w:pPr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§ 5</w:t>
      </w:r>
    </w:p>
    <w:p w14:paraId="66A0D9F7" w14:textId="77777777" w:rsidR="007F2650" w:rsidRPr="00B363FC" w:rsidRDefault="007F2650" w:rsidP="00760A18">
      <w:pPr>
        <w:pStyle w:val="Default"/>
        <w:spacing w:after="60" w:line="23" w:lineRule="atLeast"/>
        <w:ind w:left="425"/>
        <w:jc w:val="center"/>
        <w:rPr>
          <w:b/>
          <w:bCs/>
          <w:color w:val="auto"/>
          <w:u w:val="single"/>
        </w:rPr>
      </w:pPr>
      <w:r w:rsidRPr="00B363FC">
        <w:rPr>
          <w:b/>
          <w:bCs/>
          <w:color w:val="auto"/>
          <w:u w:val="single"/>
        </w:rPr>
        <w:t xml:space="preserve">Przepisy w zakresie utrzymania  </w:t>
      </w:r>
      <w:r w:rsidR="00C41478" w:rsidRPr="00B363FC">
        <w:rPr>
          <w:b/>
          <w:bCs/>
          <w:color w:val="auto"/>
          <w:u w:val="single"/>
        </w:rPr>
        <w:t xml:space="preserve">czystości i </w:t>
      </w:r>
      <w:r w:rsidR="00C556AA" w:rsidRPr="00B363FC">
        <w:rPr>
          <w:b/>
          <w:bCs/>
          <w:color w:val="auto"/>
          <w:u w:val="single"/>
        </w:rPr>
        <w:t>estetyki</w:t>
      </w:r>
      <w:r w:rsidRPr="00B363FC">
        <w:rPr>
          <w:b/>
          <w:bCs/>
          <w:color w:val="auto"/>
          <w:u w:val="single"/>
        </w:rPr>
        <w:t>.</w:t>
      </w:r>
    </w:p>
    <w:p w14:paraId="43D6D809" w14:textId="77777777" w:rsidR="007F2650" w:rsidRPr="00B363FC" w:rsidRDefault="007F2650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Przestrzeganie porządku, czystości i higieny w obrębie lokali mieszkalnych, w</w:t>
      </w:r>
      <w:r w:rsidR="00C4078A" w:rsidRPr="00B363FC">
        <w:rPr>
          <w:color w:val="auto"/>
        </w:rPr>
        <w:t> </w:t>
      </w:r>
      <w:r w:rsidRPr="00B363FC">
        <w:rPr>
          <w:color w:val="auto"/>
        </w:rPr>
        <w:t>pomieszczeniach i miejscach przeznaczonych do wspólnego używania</w:t>
      </w:r>
      <w:r w:rsidR="00C4078A" w:rsidRPr="00B363FC">
        <w:rPr>
          <w:color w:val="auto"/>
        </w:rPr>
        <w:t>,</w:t>
      </w:r>
      <w:r w:rsidRPr="00B363FC">
        <w:rPr>
          <w:color w:val="auto"/>
        </w:rPr>
        <w:t xml:space="preserve"> jest obowiązkiem ogółu użytkowników lokali w Spółdzielni Mieszkaniowej w Żorach.</w:t>
      </w:r>
    </w:p>
    <w:p w14:paraId="242A9C0D" w14:textId="77777777" w:rsidR="007F2650" w:rsidRPr="00B363FC" w:rsidRDefault="002F0A6F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lastRenderedPageBreak/>
        <w:t xml:space="preserve">Osoby, o których mowa w § 3 pkt. 1 </w:t>
      </w:r>
      <w:r w:rsidR="007F2650" w:rsidRPr="00B363FC">
        <w:rPr>
          <w:color w:val="auto"/>
        </w:rPr>
        <w:t>powinni przestrzegać zasad i zachowań</w:t>
      </w:r>
      <w:r w:rsidR="002E03AD" w:rsidRPr="00B363FC">
        <w:rPr>
          <w:color w:val="auto"/>
        </w:rPr>
        <w:t xml:space="preserve">, określonych niniejszym </w:t>
      </w:r>
      <w:r w:rsidR="002E03AD" w:rsidRPr="00B363FC">
        <w:rPr>
          <w:i/>
          <w:iCs/>
          <w:color w:val="auto"/>
        </w:rPr>
        <w:t>Regulaminem</w:t>
      </w:r>
      <w:r w:rsidR="002E03AD" w:rsidRPr="00B363FC">
        <w:rPr>
          <w:color w:val="auto"/>
        </w:rPr>
        <w:t>,</w:t>
      </w:r>
      <w:r w:rsidR="007F2650" w:rsidRPr="00B363FC">
        <w:rPr>
          <w:color w:val="auto"/>
        </w:rPr>
        <w:t xml:space="preserve"> związanych z</w:t>
      </w:r>
      <w:r w:rsidR="00C4078A" w:rsidRPr="00B363FC">
        <w:rPr>
          <w:color w:val="auto"/>
        </w:rPr>
        <w:t> </w:t>
      </w:r>
      <w:r w:rsidR="007F2650" w:rsidRPr="00B363FC">
        <w:rPr>
          <w:color w:val="auto"/>
        </w:rPr>
        <w:t>utrzymaniem czystości na klatkach schodowych, korytarzach, piwnicach i innych wspólnie użytkowanych pomieszczeniach, w garażach oraz na zewnątrz budynków.</w:t>
      </w:r>
    </w:p>
    <w:p w14:paraId="11B15CD7" w14:textId="77777777" w:rsidR="007F2650" w:rsidRPr="00B363FC" w:rsidRDefault="00D1768D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color w:val="auto"/>
        </w:rPr>
      </w:pPr>
      <w:r w:rsidRPr="00B363FC">
        <w:rPr>
          <w:color w:val="auto"/>
        </w:rPr>
        <w:t>Sprzątanie wejść do budynków, przejść komunikacyjnych (partery oraz 3,</w:t>
      </w:r>
      <w:r w:rsidR="002E03AD" w:rsidRPr="00B363FC">
        <w:rPr>
          <w:color w:val="auto"/>
        </w:rPr>
        <w:t xml:space="preserve"> </w:t>
      </w:r>
      <w:r w:rsidRPr="00B363FC">
        <w:rPr>
          <w:color w:val="auto"/>
        </w:rPr>
        <w:t>6 i 9 piętro w</w:t>
      </w:r>
      <w:r w:rsidR="00C4078A" w:rsidRPr="00B363FC">
        <w:rPr>
          <w:color w:val="auto"/>
        </w:rPr>
        <w:t> </w:t>
      </w:r>
      <w:r w:rsidRPr="00B363FC">
        <w:rPr>
          <w:color w:val="auto"/>
        </w:rPr>
        <w:t>budynkach wysokich),</w:t>
      </w:r>
      <w:r w:rsidR="004459CD" w:rsidRPr="00B363FC">
        <w:rPr>
          <w:color w:val="auto"/>
        </w:rPr>
        <w:t xml:space="preserve"> kabin dźwigów oraz przejść komunikacyjnych</w:t>
      </w:r>
      <w:r w:rsidRPr="00B363FC">
        <w:rPr>
          <w:color w:val="auto"/>
        </w:rPr>
        <w:t xml:space="preserve"> piwnic należy do</w:t>
      </w:r>
      <w:r w:rsidR="00C4078A" w:rsidRPr="00B363FC">
        <w:rPr>
          <w:color w:val="auto"/>
        </w:rPr>
        <w:t> </w:t>
      </w:r>
      <w:r w:rsidR="004459CD" w:rsidRPr="00B363FC">
        <w:rPr>
          <w:color w:val="auto"/>
        </w:rPr>
        <w:t>służb administracyjnych Spółdzielni</w:t>
      </w:r>
      <w:r w:rsidRPr="00B363FC">
        <w:rPr>
          <w:color w:val="auto"/>
        </w:rPr>
        <w:t>.</w:t>
      </w:r>
    </w:p>
    <w:p w14:paraId="5C436DD5" w14:textId="77777777" w:rsidR="00C90684" w:rsidRPr="002A41E4" w:rsidRDefault="004459CD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color w:val="auto"/>
        </w:rPr>
      </w:pPr>
      <w:r w:rsidRPr="002A41E4">
        <w:rPr>
          <w:bCs/>
          <w:color w:val="auto"/>
        </w:rPr>
        <w:t>Sprzątanie</w:t>
      </w:r>
      <w:r w:rsidR="002E03AD" w:rsidRPr="002A41E4">
        <w:rPr>
          <w:bCs/>
          <w:color w:val="auto"/>
        </w:rPr>
        <w:t xml:space="preserve"> (mycie, zamiatanie)</w:t>
      </w:r>
      <w:r w:rsidRPr="002A41E4">
        <w:rPr>
          <w:bCs/>
          <w:color w:val="auto"/>
        </w:rPr>
        <w:t xml:space="preserve"> na klatkach schodowych za wyjątkiem przestrzeni wymienionych w poz. 3</w:t>
      </w:r>
      <w:r w:rsidR="002E03AD" w:rsidRPr="002A41E4">
        <w:rPr>
          <w:bCs/>
          <w:color w:val="auto"/>
        </w:rPr>
        <w:t>,</w:t>
      </w:r>
      <w:r w:rsidRPr="002A41E4">
        <w:rPr>
          <w:bCs/>
          <w:color w:val="auto"/>
        </w:rPr>
        <w:t xml:space="preserve"> </w:t>
      </w:r>
      <w:r w:rsidR="00C90684" w:rsidRPr="002A41E4">
        <w:rPr>
          <w:bCs/>
          <w:color w:val="auto"/>
        </w:rPr>
        <w:t>z</w:t>
      </w:r>
      <w:r w:rsidR="00C4078A" w:rsidRPr="002A41E4">
        <w:rPr>
          <w:bCs/>
          <w:color w:val="auto"/>
        </w:rPr>
        <w:t> </w:t>
      </w:r>
      <w:r w:rsidR="00C90684" w:rsidRPr="002A41E4">
        <w:rPr>
          <w:bCs/>
          <w:color w:val="auto"/>
        </w:rPr>
        <w:t xml:space="preserve">częstotliwością zapewniającą utrzymanie właściwego stanu sanitarno - higienicznego należy do obowiązków </w:t>
      </w:r>
      <w:r w:rsidR="002E03AD" w:rsidRPr="002A41E4">
        <w:rPr>
          <w:bCs/>
          <w:color w:val="auto"/>
        </w:rPr>
        <w:t>mieszkańców (użytkowników lokali)</w:t>
      </w:r>
      <w:r w:rsidR="00C90684" w:rsidRPr="002A41E4">
        <w:rPr>
          <w:bCs/>
          <w:color w:val="auto"/>
        </w:rPr>
        <w:t>. Terminy i harmonogram ww. czynności ustalają mieszkańcy między sobą</w:t>
      </w:r>
      <w:r w:rsidR="00C90684" w:rsidRPr="002A41E4">
        <w:rPr>
          <w:color w:val="auto"/>
        </w:rPr>
        <w:t>.</w:t>
      </w:r>
      <w:bookmarkStart w:id="0" w:name="_GoBack"/>
      <w:bookmarkEnd w:id="0"/>
    </w:p>
    <w:p w14:paraId="21D97A65" w14:textId="77777777" w:rsidR="00C41478" w:rsidRPr="002A41E4" w:rsidRDefault="00C90684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color w:val="auto"/>
        </w:rPr>
      </w:pPr>
      <w:r w:rsidRPr="002A41E4">
        <w:rPr>
          <w:color w:val="auto"/>
        </w:rPr>
        <w:t>Odpady</w:t>
      </w:r>
      <w:r w:rsidR="00087988" w:rsidRPr="002A41E4">
        <w:rPr>
          <w:color w:val="auto"/>
        </w:rPr>
        <w:t xml:space="preserve"> i odpadki wytworzone w </w:t>
      </w:r>
      <w:r w:rsidR="002C25AE" w:rsidRPr="002A41E4">
        <w:rPr>
          <w:color w:val="auto"/>
        </w:rPr>
        <w:t>budynku</w:t>
      </w:r>
      <w:r w:rsidR="00087988" w:rsidRPr="002A41E4">
        <w:rPr>
          <w:color w:val="auto"/>
        </w:rPr>
        <w:t>,</w:t>
      </w:r>
      <w:r w:rsidRPr="002A41E4">
        <w:rPr>
          <w:color w:val="auto"/>
        </w:rPr>
        <w:t xml:space="preserve"> </w:t>
      </w:r>
      <w:r w:rsidR="00FB246E" w:rsidRPr="002A41E4">
        <w:rPr>
          <w:color w:val="auto"/>
        </w:rPr>
        <w:t>należy w</w:t>
      </w:r>
      <w:r w:rsidRPr="002A41E4">
        <w:rPr>
          <w:color w:val="auto"/>
        </w:rPr>
        <w:t xml:space="preserve">rzucać </w:t>
      </w:r>
      <w:r w:rsidR="00FB246E" w:rsidRPr="002A41E4">
        <w:rPr>
          <w:color w:val="auto"/>
        </w:rPr>
        <w:t>do pojemników do tego przeznaczonych, usytuowanych w</w:t>
      </w:r>
      <w:r w:rsidR="00C4078A" w:rsidRPr="002A41E4">
        <w:rPr>
          <w:color w:val="auto"/>
        </w:rPr>
        <w:t> </w:t>
      </w:r>
      <w:r w:rsidR="00FB246E" w:rsidRPr="002A41E4">
        <w:rPr>
          <w:color w:val="auto"/>
        </w:rPr>
        <w:t>obrębie nieruchomości lub na osiedlu</w:t>
      </w:r>
      <w:r w:rsidR="00087988" w:rsidRPr="002A41E4">
        <w:rPr>
          <w:color w:val="auto"/>
        </w:rPr>
        <w:t xml:space="preserve">, lub dostarczyć bezpośrednio do </w:t>
      </w:r>
      <w:r w:rsidR="005A76F7" w:rsidRPr="002A41E4">
        <w:rPr>
          <w:color w:val="auto"/>
        </w:rPr>
        <w:t>Punktu Selektywnej Zbiórki Odpadów Komunalnych (PSZOK) w Żorach</w:t>
      </w:r>
      <w:r w:rsidR="00FB246E" w:rsidRPr="002A41E4">
        <w:rPr>
          <w:color w:val="auto"/>
        </w:rPr>
        <w:t>.</w:t>
      </w:r>
    </w:p>
    <w:p w14:paraId="2F392B64" w14:textId="484EDC20" w:rsidR="00FB246E" w:rsidRPr="002A41E4" w:rsidRDefault="00C90684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color w:val="auto"/>
        </w:rPr>
      </w:pPr>
      <w:r w:rsidRPr="002A41E4">
        <w:rPr>
          <w:color w:val="auto"/>
        </w:rPr>
        <w:t xml:space="preserve">W </w:t>
      </w:r>
      <w:r w:rsidR="00FB246E" w:rsidRPr="002A41E4">
        <w:rPr>
          <w:color w:val="auto"/>
        </w:rPr>
        <w:t xml:space="preserve">przypadku umyślnego lub nieumyślnego rozsypania odpadów, rozlania płynu itp., </w:t>
      </w:r>
      <w:r w:rsidR="002E03AD" w:rsidRPr="002A41E4">
        <w:rPr>
          <w:color w:val="auto"/>
        </w:rPr>
        <w:t>użytkownik lokalu</w:t>
      </w:r>
      <w:r w:rsidR="00FB246E" w:rsidRPr="002A41E4">
        <w:rPr>
          <w:color w:val="auto"/>
        </w:rPr>
        <w:t xml:space="preserve"> odpowiedzialny za to zanieczyszczenie</w:t>
      </w:r>
      <w:r w:rsidR="00C4078A" w:rsidRPr="002A41E4">
        <w:rPr>
          <w:color w:val="auto"/>
        </w:rPr>
        <w:t>,</w:t>
      </w:r>
      <w:r w:rsidR="00FB246E" w:rsidRPr="002A41E4">
        <w:rPr>
          <w:color w:val="auto"/>
        </w:rPr>
        <w:t xml:space="preserve"> zobowiązany jest do jego uprzątnięcia. Dotyczy to także zanieczyszczeń spowodowanych przez osoby</w:t>
      </w:r>
      <w:r w:rsidR="002E03AD" w:rsidRPr="002A41E4">
        <w:rPr>
          <w:color w:val="auto"/>
        </w:rPr>
        <w:t>,</w:t>
      </w:r>
      <w:r w:rsidR="00FB246E" w:rsidRPr="002A41E4">
        <w:rPr>
          <w:color w:val="auto"/>
        </w:rPr>
        <w:t xml:space="preserve"> </w:t>
      </w:r>
      <w:r w:rsidR="00D6339A" w:rsidRPr="002A41E4">
        <w:rPr>
          <w:color w:val="auto"/>
        </w:rPr>
        <w:t xml:space="preserve">za które użytkownik lokalu ponosi odpowiedzialność </w:t>
      </w:r>
      <w:r w:rsidR="00FB246E" w:rsidRPr="002A41E4">
        <w:rPr>
          <w:color w:val="auto"/>
        </w:rPr>
        <w:t xml:space="preserve"> (dzieci, gości) oraz </w:t>
      </w:r>
      <w:r w:rsidR="00AC0317" w:rsidRPr="002A41E4">
        <w:rPr>
          <w:color w:val="auto"/>
        </w:rPr>
        <w:t>zwierzęta domowe</w:t>
      </w:r>
      <w:r w:rsidR="00FB246E" w:rsidRPr="002A41E4">
        <w:rPr>
          <w:color w:val="auto"/>
        </w:rPr>
        <w:t>.</w:t>
      </w:r>
    </w:p>
    <w:p w14:paraId="3F4265BB" w14:textId="77777777" w:rsidR="00FB246E" w:rsidRPr="002A41E4" w:rsidRDefault="007B1304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color w:val="auto"/>
        </w:rPr>
      </w:pPr>
      <w:r w:rsidRPr="002A41E4">
        <w:rPr>
          <w:color w:val="auto"/>
        </w:rPr>
        <w:t>Do kontenerów na zmieszane odpady komunalne z</w:t>
      </w:r>
      <w:r w:rsidR="00FB246E" w:rsidRPr="002A41E4">
        <w:rPr>
          <w:color w:val="auto"/>
        </w:rPr>
        <w:t>abrania się wrzucania</w:t>
      </w:r>
      <w:r w:rsidRPr="002A41E4">
        <w:rPr>
          <w:color w:val="auto"/>
        </w:rPr>
        <w:t xml:space="preserve"> odpadów zbieranych selektywnie, </w:t>
      </w:r>
      <w:r w:rsidR="00FB246E" w:rsidRPr="002A41E4">
        <w:rPr>
          <w:color w:val="auto"/>
        </w:rPr>
        <w:t xml:space="preserve">kamieni i gruzu oraz przedmiotów wielkogabarytowych i odpadów zielonych. Przedmioty te powinny być składowane </w:t>
      </w:r>
      <w:r w:rsidRPr="002A41E4">
        <w:rPr>
          <w:color w:val="auto"/>
        </w:rPr>
        <w:t xml:space="preserve">w sposób określony w obowiązującym </w:t>
      </w:r>
      <w:r w:rsidRPr="002A41E4">
        <w:rPr>
          <w:i/>
          <w:iCs/>
          <w:color w:val="auto"/>
        </w:rPr>
        <w:t>Regulaminie porządku i czystości</w:t>
      </w:r>
      <w:r w:rsidRPr="002A41E4">
        <w:rPr>
          <w:color w:val="auto"/>
        </w:rPr>
        <w:t xml:space="preserve"> zatwierdzonym przez Radę Miasta Żory.</w:t>
      </w:r>
    </w:p>
    <w:p w14:paraId="71459EEE" w14:textId="77777777" w:rsidR="00C90684" w:rsidRPr="002A41E4" w:rsidRDefault="007B1304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color w:val="auto"/>
        </w:rPr>
      </w:pPr>
      <w:r w:rsidRPr="002A41E4">
        <w:rPr>
          <w:color w:val="auto"/>
        </w:rPr>
        <w:t>Zabrania się wyrzucania przez okna i balkony odpadów, odpadków</w:t>
      </w:r>
      <w:r w:rsidR="005A76F7" w:rsidRPr="002A41E4">
        <w:rPr>
          <w:color w:val="auto"/>
        </w:rPr>
        <w:t>, niedopałków papierosów,</w:t>
      </w:r>
      <w:r w:rsidRPr="002A41E4">
        <w:rPr>
          <w:color w:val="auto"/>
        </w:rPr>
        <w:t xml:space="preserve"> </w:t>
      </w:r>
      <w:r w:rsidR="005A76F7" w:rsidRPr="002A41E4">
        <w:rPr>
          <w:color w:val="auto"/>
        </w:rPr>
        <w:t xml:space="preserve">pojemników z płynami </w:t>
      </w:r>
      <w:r w:rsidRPr="002A41E4">
        <w:rPr>
          <w:color w:val="auto"/>
        </w:rPr>
        <w:t>oraz wylewania wody i jakichkolwiek płynów.</w:t>
      </w:r>
    </w:p>
    <w:p w14:paraId="16EF1529" w14:textId="77777777" w:rsidR="00C41478" w:rsidRPr="002A41E4" w:rsidRDefault="00C41478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bCs/>
          <w:color w:val="auto"/>
        </w:rPr>
      </w:pPr>
      <w:r w:rsidRPr="002A41E4">
        <w:rPr>
          <w:bCs/>
          <w:color w:val="auto"/>
        </w:rPr>
        <w:t>Zabrania się</w:t>
      </w:r>
      <w:r w:rsidR="005A76F7" w:rsidRPr="002A41E4">
        <w:rPr>
          <w:bCs/>
          <w:color w:val="auto"/>
        </w:rPr>
        <w:t>,</w:t>
      </w:r>
      <w:r w:rsidRPr="002A41E4">
        <w:rPr>
          <w:bCs/>
          <w:color w:val="auto"/>
        </w:rPr>
        <w:t xml:space="preserve"> </w:t>
      </w:r>
      <w:r w:rsidR="00BF0885" w:rsidRPr="002A41E4">
        <w:rPr>
          <w:bCs/>
          <w:color w:val="auto"/>
        </w:rPr>
        <w:t>poza miejscami do tego wyznaczonymi</w:t>
      </w:r>
      <w:r w:rsidR="005A76F7" w:rsidRPr="002A41E4">
        <w:rPr>
          <w:bCs/>
          <w:color w:val="auto"/>
        </w:rPr>
        <w:t>,</w:t>
      </w:r>
      <w:r w:rsidR="00BF0885" w:rsidRPr="002A41E4">
        <w:rPr>
          <w:bCs/>
          <w:color w:val="auto"/>
        </w:rPr>
        <w:t xml:space="preserve"> </w:t>
      </w:r>
      <w:r w:rsidRPr="002A41E4">
        <w:rPr>
          <w:bCs/>
          <w:color w:val="auto"/>
        </w:rPr>
        <w:t>trzepania dywanów, wykładzin, chodników</w:t>
      </w:r>
      <w:r w:rsidR="006720C6" w:rsidRPr="002A41E4">
        <w:rPr>
          <w:bCs/>
          <w:color w:val="auto"/>
        </w:rPr>
        <w:t>, pościeli</w:t>
      </w:r>
      <w:r w:rsidRPr="002A41E4">
        <w:rPr>
          <w:bCs/>
          <w:color w:val="auto"/>
        </w:rPr>
        <w:t xml:space="preserve"> itp. na loggiach, w oknach, na przejściach komunikacyjnych</w:t>
      </w:r>
      <w:r w:rsidRPr="002A41E4">
        <w:rPr>
          <w:color w:val="auto"/>
        </w:rPr>
        <w:t xml:space="preserve"> </w:t>
      </w:r>
      <w:r w:rsidRPr="002A41E4">
        <w:rPr>
          <w:bCs/>
          <w:color w:val="auto"/>
        </w:rPr>
        <w:t>oraz</w:t>
      </w:r>
      <w:r w:rsidR="00760A18" w:rsidRPr="002A41E4">
        <w:rPr>
          <w:bCs/>
          <w:color w:val="auto"/>
        </w:rPr>
        <w:t> </w:t>
      </w:r>
      <w:r w:rsidRPr="002A41E4">
        <w:rPr>
          <w:bCs/>
          <w:color w:val="auto"/>
        </w:rPr>
        <w:t>na</w:t>
      </w:r>
      <w:r w:rsidR="00760A18" w:rsidRPr="002A41E4">
        <w:rPr>
          <w:bCs/>
          <w:color w:val="auto"/>
        </w:rPr>
        <w:t> </w:t>
      </w:r>
      <w:r w:rsidRPr="002A41E4">
        <w:rPr>
          <w:bCs/>
          <w:color w:val="auto"/>
        </w:rPr>
        <w:t>klatkach schodowych.</w:t>
      </w:r>
    </w:p>
    <w:p w14:paraId="6D0B93BE" w14:textId="77777777" w:rsidR="00D61C57" w:rsidRPr="002A41E4" w:rsidRDefault="00D61C57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color w:val="auto"/>
        </w:rPr>
      </w:pPr>
      <w:r w:rsidRPr="002A41E4">
        <w:rPr>
          <w:color w:val="auto"/>
        </w:rPr>
        <w:t>Podlewanie kwiatów na balkonach powinno odbywać się tak, aby woda nie ściekała po</w:t>
      </w:r>
      <w:r w:rsidR="00C4078A" w:rsidRPr="002A41E4">
        <w:rPr>
          <w:color w:val="auto"/>
        </w:rPr>
        <w:t> </w:t>
      </w:r>
      <w:r w:rsidRPr="002A41E4">
        <w:rPr>
          <w:color w:val="auto"/>
        </w:rPr>
        <w:t xml:space="preserve">murze, nie niszczyła elewacji i nie brudziła położonych niżej okien i balkonów. </w:t>
      </w:r>
    </w:p>
    <w:p w14:paraId="702FD5A9" w14:textId="35E39EE2" w:rsidR="008B706C" w:rsidRPr="002A41E4" w:rsidRDefault="008B706C" w:rsidP="00193E7F">
      <w:pPr>
        <w:pStyle w:val="Default"/>
        <w:numPr>
          <w:ilvl w:val="0"/>
          <w:numId w:val="9"/>
        </w:numPr>
        <w:spacing w:line="23" w:lineRule="atLeast"/>
        <w:ind w:left="426"/>
        <w:jc w:val="both"/>
        <w:rPr>
          <w:bCs/>
          <w:color w:val="auto"/>
        </w:rPr>
      </w:pPr>
      <w:r w:rsidRPr="002A41E4">
        <w:rPr>
          <w:bCs/>
          <w:color w:val="auto"/>
          <w:spacing w:val="-2"/>
        </w:rPr>
        <w:t>Jeżeli osoba posiadająca tytuł prawny do lokalu</w:t>
      </w:r>
      <w:r w:rsidR="002E03AD" w:rsidRPr="002A41E4">
        <w:rPr>
          <w:bCs/>
          <w:color w:val="auto"/>
          <w:spacing w:val="-2"/>
        </w:rPr>
        <w:t>,</w:t>
      </w:r>
      <w:r w:rsidRPr="002A41E4">
        <w:rPr>
          <w:bCs/>
          <w:color w:val="auto"/>
          <w:spacing w:val="-2"/>
        </w:rPr>
        <w:t xml:space="preserve"> zamieszkująca lokal</w:t>
      </w:r>
      <w:r w:rsidR="00D6339A" w:rsidRPr="002A41E4">
        <w:rPr>
          <w:bCs/>
          <w:color w:val="auto"/>
          <w:spacing w:val="-2"/>
        </w:rPr>
        <w:t xml:space="preserve"> lub inna osoba</w:t>
      </w:r>
      <w:r w:rsidR="00486105" w:rsidRPr="002A41E4">
        <w:rPr>
          <w:bCs/>
          <w:color w:val="auto"/>
          <w:spacing w:val="-2"/>
        </w:rPr>
        <w:t>,</w:t>
      </w:r>
      <w:r w:rsidR="00D6339A" w:rsidRPr="002A41E4">
        <w:rPr>
          <w:bCs/>
          <w:color w:val="auto"/>
          <w:spacing w:val="-2"/>
        </w:rPr>
        <w:t xml:space="preserve"> za</w:t>
      </w:r>
      <w:r w:rsidR="005A76F7" w:rsidRPr="002A41E4">
        <w:rPr>
          <w:bCs/>
          <w:color w:val="auto"/>
          <w:spacing w:val="-2"/>
        </w:rPr>
        <w:t> </w:t>
      </w:r>
      <w:r w:rsidR="00D6339A" w:rsidRPr="002A41E4">
        <w:rPr>
          <w:bCs/>
          <w:color w:val="auto"/>
          <w:spacing w:val="-2"/>
        </w:rPr>
        <w:t>którą ponosi odpowiedzialność</w:t>
      </w:r>
      <w:r w:rsidR="00486105" w:rsidRPr="002A41E4">
        <w:rPr>
          <w:bCs/>
          <w:color w:val="auto"/>
          <w:spacing w:val="-2"/>
        </w:rPr>
        <w:t xml:space="preserve">, </w:t>
      </w:r>
      <w:r w:rsidR="007F427E" w:rsidRPr="002A41E4">
        <w:rPr>
          <w:bCs/>
          <w:color w:val="auto"/>
          <w:spacing w:val="-2"/>
        </w:rPr>
        <w:t>jak też zwierzęta domowe</w:t>
      </w:r>
      <w:r w:rsidR="00486105" w:rsidRPr="002A41E4">
        <w:rPr>
          <w:bCs/>
          <w:color w:val="auto"/>
          <w:spacing w:val="-2"/>
        </w:rPr>
        <w:t>,</w:t>
      </w:r>
      <w:r w:rsidR="007F427E" w:rsidRPr="002A41E4">
        <w:rPr>
          <w:bCs/>
          <w:color w:val="auto"/>
          <w:spacing w:val="-2"/>
        </w:rPr>
        <w:t xml:space="preserve"> których wymienione osoby </w:t>
      </w:r>
      <w:r w:rsidR="00486105" w:rsidRPr="002A41E4">
        <w:rPr>
          <w:bCs/>
          <w:color w:val="auto"/>
          <w:spacing w:val="-2"/>
        </w:rPr>
        <w:t>są</w:t>
      </w:r>
      <w:r w:rsidR="007F427E" w:rsidRPr="002A41E4">
        <w:rPr>
          <w:bCs/>
          <w:color w:val="auto"/>
          <w:spacing w:val="-2"/>
        </w:rPr>
        <w:t xml:space="preserve"> właścicielami</w:t>
      </w:r>
      <w:r w:rsidRPr="002A41E4">
        <w:rPr>
          <w:bCs/>
          <w:color w:val="auto"/>
          <w:spacing w:val="-2"/>
        </w:rPr>
        <w:t>, doprowadz</w:t>
      </w:r>
      <w:r w:rsidR="007F427E" w:rsidRPr="002A41E4">
        <w:rPr>
          <w:bCs/>
          <w:color w:val="auto"/>
          <w:spacing w:val="-2"/>
        </w:rPr>
        <w:t>a</w:t>
      </w:r>
      <w:r w:rsidRPr="002A41E4">
        <w:rPr>
          <w:bCs/>
          <w:color w:val="auto"/>
          <w:spacing w:val="-2"/>
        </w:rPr>
        <w:t xml:space="preserve"> do</w:t>
      </w:r>
      <w:r w:rsidR="00541B2D" w:rsidRPr="002A41E4">
        <w:rPr>
          <w:bCs/>
          <w:color w:val="auto"/>
          <w:spacing w:val="-2"/>
        </w:rPr>
        <w:t> </w:t>
      </w:r>
      <w:r w:rsidRPr="002A41E4">
        <w:rPr>
          <w:bCs/>
          <w:color w:val="auto"/>
          <w:spacing w:val="-2"/>
        </w:rPr>
        <w:t xml:space="preserve">zanieczyszczeń lub zniszczeń opisanych w § </w:t>
      </w:r>
      <w:r w:rsidR="002B0AD6" w:rsidRPr="002A41E4">
        <w:rPr>
          <w:bCs/>
          <w:color w:val="auto"/>
          <w:spacing w:val="-2"/>
        </w:rPr>
        <w:t>4</w:t>
      </w:r>
      <w:r w:rsidRPr="002A41E4">
        <w:rPr>
          <w:bCs/>
          <w:color w:val="auto"/>
          <w:spacing w:val="-2"/>
        </w:rPr>
        <w:t xml:space="preserve"> lub </w:t>
      </w:r>
      <w:r w:rsidR="00541B2D" w:rsidRPr="002A41E4">
        <w:rPr>
          <w:bCs/>
          <w:color w:val="auto"/>
          <w:spacing w:val="-2"/>
        </w:rPr>
        <w:t xml:space="preserve">§ </w:t>
      </w:r>
      <w:r w:rsidR="002B0AD6" w:rsidRPr="002A41E4">
        <w:rPr>
          <w:bCs/>
          <w:color w:val="auto"/>
          <w:spacing w:val="-2"/>
        </w:rPr>
        <w:t>5 i</w:t>
      </w:r>
      <w:r w:rsidR="005A76F7" w:rsidRPr="002A41E4">
        <w:rPr>
          <w:bCs/>
          <w:color w:val="auto"/>
          <w:spacing w:val="-2"/>
        </w:rPr>
        <w:t> </w:t>
      </w:r>
      <w:r w:rsidR="002B0AD6" w:rsidRPr="002A41E4">
        <w:rPr>
          <w:bCs/>
          <w:color w:val="auto"/>
          <w:spacing w:val="-2"/>
        </w:rPr>
        <w:t>w</w:t>
      </w:r>
      <w:r w:rsidR="005A76F7" w:rsidRPr="002A41E4">
        <w:rPr>
          <w:bCs/>
          <w:color w:val="auto"/>
          <w:spacing w:val="-2"/>
        </w:rPr>
        <w:t> </w:t>
      </w:r>
      <w:r w:rsidR="002B0AD6" w:rsidRPr="002A41E4">
        <w:rPr>
          <w:bCs/>
          <w:color w:val="auto"/>
          <w:spacing w:val="-2"/>
        </w:rPr>
        <w:t>trybie natychmiastowym ich nie usun</w:t>
      </w:r>
      <w:r w:rsidR="007F427E" w:rsidRPr="002A41E4">
        <w:rPr>
          <w:bCs/>
          <w:color w:val="auto"/>
          <w:spacing w:val="-2"/>
        </w:rPr>
        <w:t>ą</w:t>
      </w:r>
      <w:r w:rsidR="002B0AD6" w:rsidRPr="002A41E4">
        <w:rPr>
          <w:bCs/>
          <w:color w:val="auto"/>
          <w:spacing w:val="-2"/>
        </w:rPr>
        <w:t xml:space="preserve">, Spółdzielnia </w:t>
      </w:r>
      <w:r w:rsidR="00541B2D" w:rsidRPr="002A41E4">
        <w:rPr>
          <w:bCs/>
          <w:color w:val="auto"/>
          <w:spacing w:val="-2"/>
        </w:rPr>
        <w:t>wykona usługę sprzątania i</w:t>
      </w:r>
      <w:r w:rsidR="005A76F7" w:rsidRPr="002A41E4">
        <w:rPr>
          <w:bCs/>
          <w:color w:val="auto"/>
          <w:spacing w:val="-2"/>
        </w:rPr>
        <w:t> </w:t>
      </w:r>
      <w:r w:rsidR="00541B2D" w:rsidRPr="002A41E4">
        <w:rPr>
          <w:bCs/>
          <w:color w:val="auto"/>
          <w:spacing w:val="-2"/>
        </w:rPr>
        <w:t xml:space="preserve">naprawy zniszczeń, obciążając </w:t>
      </w:r>
      <w:r w:rsidR="007F427E" w:rsidRPr="002A41E4">
        <w:rPr>
          <w:bCs/>
          <w:color w:val="auto"/>
          <w:spacing w:val="-2"/>
        </w:rPr>
        <w:t xml:space="preserve">osoby użytkujące </w:t>
      </w:r>
      <w:r w:rsidR="00541B2D" w:rsidRPr="002A41E4">
        <w:rPr>
          <w:bCs/>
          <w:color w:val="auto"/>
          <w:spacing w:val="-2"/>
        </w:rPr>
        <w:t>lokal kosztami tej usługi, wg stawek lub</w:t>
      </w:r>
      <w:r w:rsidR="005A76F7" w:rsidRPr="002A41E4">
        <w:rPr>
          <w:bCs/>
          <w:color w:val="auto"/>
          <w:spacing w:val="-2"/>
        </w:rPr>
        <w:t> </w:t>
      </w:r>
      <w:r w:rsidR="00541B2D" w:rsidRPr="002A41E4">
        <w:rPr>
          <w:bCs/>
          <w:color w:val="auto"/>
          <w:spacing w:val="-2"/>
        </w:rPr>
        <w:t>kalkulacji opracowanych przez Zarząd</w:t>
      </w:r>
      <w:r w:rsidR="00541B2D" w:rsidRPr="002A41E4">
        <w:rPr>
          <w:bCs/>
          <w:color w:val="auto"/>
        </w:rPr>
        <w:t>.</w:t>
      </w:r>
      <w:r w:rsidRPr="002A41E4">
        <w:rPr>
          <w:bCs/>
          <w:color w:val="auto"/>
        </w:rPr>
        <w:t xml:space="preserve"> </w:t>
      </w:r>
    </w:p>
    <w:p w14:paraId="76249520" w14:textId="77777777" w:rsidR="007B1304" w:rsidRPr="00B363FC" w:rsidRDefault="007B1304" w:rsidP="00193E7F">
      <w:pPr>
        <w:pStyle w:val="Default"/>
        <w:spacing w:line="23" w:lineRule="atLeast"/>
        <w:ind w:left="426"/>
        <w:jc w:val="both"/>
        <w:rPr>
          <w:color w:val="auto"/>
        </w:rPr>
      </w:pPr>
    </w:p>
    <w:p w14:paraId="7479D9A5" w14:textId="77777777" w:rsidR="00C556AA" w:rsidRPr="00B363FC" w:rsidRDefault="00C556AA" w:rsidP="00193E7F">
      <w:pPr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 xml:space="preserve">§ </w:t>
      </w:r>
      <w:r w:rsidR="0019163B" w:rsidRPr="00B363FC">
        <w:rPr>
          <w:rFonts w:eastAsia="Calibri"/>
          <w:lang w:eastAsia="en-US"/>
        </w:rPr>
        <w:t>6</w:t>
      </w:r>
    </w:p>
    <w:p w14:paraId="019F73E0" w14:textId="77777777" w:rsidR="00C556AA" w:rsidRPr="00B363FC" w:rsidRDefault="00C556AA" w:rsidP="00760A18">
      <w:pPr>
        <w:pStyle w:val="Default"/>
        <w:spacing w:after="120" w:line="23" w:lineRule="atLeast"/>
        <w:ind w:left="425"/>
        <w:jc w:val="center"/>
        <w:rPr>
          <w:b/>
          <w:bCs/>
          <w:color w:val="auto"/>
          <w:u w:val="single"/>
        </w:rPr>
      </w:pPr>
      <w:r w:rsidRPr="00B363FC">
        <w:rPr>
          <w:b/>
          <w:bCs/>
          <w:color w:val="auto"/>
          <w:u w:val="single"/>
        </w:rPr>
        <w:t>Przepisy w zakresie utrzymania  ładu, porządku i norm współżycia społecznego.</w:t>
      </w:r>
    </w:p>
    <w:p w14:paraId="5D2CFF43" w14:textId="77777777" w:rsidR="00C90684" w:rsidRPr="002A41E4" w:rsidRDefault="00C556AA" w:rsidP="001022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3" w:lineRule="atLeast"/>
        <w:ind w:left="425" w:hanging="357"/>
        <w:contextualSpacing w:val="0"/>
        <w:jc w:val="both"/>
        <w:rPr>
          <w:rFonts w:eastAsia="Calibri"/>
          <w:bCs/>
          <w:lang w:eastAsia="en-US"/>
        </w:rPr>
      </w:pPr>
      <w:r w:rsidRPr="002A41E4">
        <w:rPr>
          <w:bCs/>
        </w:rPr>
        <w:t xml:space="preserve">Warunkiem zgodnego współżycia wszystkich mieszkańców jest wzajemna pomoc, współpraca i </w:t>
      </w:r>
      <w:r w:rsidR="00102238" w:rsidRPr="002A41E4">
        <w:rPr>
          <w:bCs/>
        </w:rPr>
        <w:t>nie zakłócanie</w:t>
      </w:r>
      <w:r w:rsidRPr="002A41E4">
        <w:rPr>
          <w:bCs/>
        </w:rPr>
        <w:t xml:space="preserve"> spokoju</w:t>
      </w:r>
      <w:r w:rsidR="00BA58C7" w:rsidRPr="002A41E4">
        <w:rPr>
          <w:bCs/>
        </w:rPr>
        <w:t xml:space="preserve"> i odpoczynku innych użytkowników budynku.</w:t>
      </w:r>
    </w:p>
    <w:p w14:paraId="22499199" w14:textId="77777777" w:rsidR="00C556AA" w:rsidRPr="002A41E4" w:rsidRDefault="00C556AA" w:rsidP="00102238">
      <w:pPr>
        <w:pStyle w:val="Default"/>
        <w:numPr>
          <w:ilvl w:val="0"/>
          <w:numId w:val="11"/>
        </w:numPr>
        <w:spacing w:after="120" w:line="23" w:lineRule="atLeast"/>
        <w:ind w:left="425" w:hanging="357"/>
        <w:jc w:val="both"/>
        <w:rPr>
          <w:bCs/>
          <w:color w:val="auto"/>
        </w:rPr>
      </w:pPr>
      <w:r w:rsidRPr="002A41E4">
        <w:rPr>
          <w:bCs/>
          <w:color w:val="auto"/>
        </w:rPr>
        <w:t xml:space="preserve">Zabrania się spożywania alkoholu na klatkach schodowych, </w:t>
      </w:r>
      <w:r w:rsidR="00AF620A" w:rsidRPr="002A41E4">
        <w:rPr>
          <w:bCs/>
          <w:color w:val="auto"/>
        </w:rPr>
        <w:t xml:space="preserve">w piwnicach, </w:t>
      </w:r>
      <w:r w:rsidRPr="002A41E4">
        <w:rPr>
          <w:bCs/>
          <w:color w:val="auto"/>
        </w:rPr>
        <w:t>na</w:t>
      </w:r>
      <w:r w:rsidR="00AF620A" w:rsidRPr="002A41E4">
        <w:rPr>
          <w:bCs/>
          <w:color w:val="auto"/>
        </w:rPr>
        <w:t xml:space="preserve"> </w:t>
      </w:r>
      <w:r w:rsidRPr="002A41E4">
        <w:rPr>
          <w:bCs/>
          <w:color w:val="auto"/>
        </w:rPr>
        <w:t xml:space="preserve">przejściach komunikacyjnych i w otoczeniu budynków mieszkalnych (boiska, place zabaw dla dzieci, zieleńce itp.). </w:t>
      </w:r>
    </w:p>
    <w:p w14:paraId="7B635ADE" w14:textId="77777777" w:rsidR="00BA58C7" w:rsidRPr="002A41E4" w:rsidRDefault="00C556AA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2A41E4">
        <w:rPr>
          <w:color w:val="auto"/>
        </w:rPr>
        <w:t>Zabrania się palenia wyrobów tytoniowych w pomieszczeniach zamkniętych, windach, klatkach schodowych, przejściach komunikacyjnych i w piwnicach</w:t>
      </w:r>
      <w:r w:rsidR="00BA58C7" w:rsidRPr="002A41E4">
        <w:rPr>
          <w:color w:val="auto"/>
        </w:rPr>
        <w:t>.</w:t>
      </w:r>
    </w:p>
    <w:p w14:paraId="2DA1F102" w14:textId="77777777" w:rsidR="00267601" w:rsidRPr="002A41E4" w:rsidRDefault="00BA58C7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bCs/>
          <w:color w:val="auto"/>
        </w:rPr>
      </w:pPr>
      <w:r w:rsidRPr="002A41E4">
        <w:rPr>
          <w:bCs/>
          <w:color w:val="auto"/>
        </w:rPr>
        <w:t>Zabrania się po godz. 20</w:t>
      </w:r>
      <w:r w:rsidR="00C62287" w:rsidRPr="002A41E4">
        <w:rPr>
          <w:bCs/>
          <w:color w:val="auto"/>
          <w:vertAlign w:val="superscript"/>
        </w:rPr>
        <w:t>00</w:t>
      </w:r>
      <w:r w:rsidR="00486105" w:rsidRPr="002A41E4">
        <w:rPr>
          <w:bCs/>
          <w:color w:val="auto"/>
        </w:rPr>
        <w:t xml:space="preserve"> oraz w niedziele</w:t>
      </w:r>
      <w:r w:rsidR="00102238" w:rsidRPr="002A41E4">
        <w:rPr>
          <w:bCs/>
          <w:color w:val="auto"/>
        </w:rPr>
        <w:t xml:space="preserve"> i święta</w:t>
      </w:r>
      <w:r w:rsidRPr="002A41E4">
        <w:rPr>
          <w:bCs/>
          <w:color w:val="auto"/>
        </w:rPr>
        <w:t xml:space="preserve"> używania: wiertarek, młotów udarowych itp. </w:t>
      </w:r>
      <w:r w:rsidR="00486105" w:rsidRPr="002A41E4">
        <w:rPr>
          <w:bCs/>
          <w:color w:val="auto"/>
        </w:rPr>
        <w:t>o</w:t>
      </w:r>
      <w:r w:rsidRPr="002A41E4">
        <w:rPr>
          <w:bCs/>
          <w:color w:val="auto"/>
        </w:rPr>
        <w:t>raz</w:t>
      </w:r>
      <w:r w:rsidR="00486105" w:rsidRPr="002A41E4">
        <w:rPr>
          <w:bCs/>
          <w:color w:val="auto"/>
        </w:rPr>
        <w:t> </w:t>
      </w:r>
      <w:r w:rsidRPr="002A41E4">
        <w:rPr>
          <w:bCs/>
          <w:color w:val="auto"/>
        </w:rPr>
        <w:t>wykonywania innych robót zakłócających spokój mieszkańców.</w:t>
      </w:r>
    </w:p>
    <w:p w14:paraId="38A7A508" w14:textId="77777777" w:rsidR="00267601" w:rsidRPr="00B363FC" w:rsidRDefault="00BA58C7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color w:val="auto"/>
        </w:rPr>
        <w:lastRenderedPageBreak/>
        <w:t xml:space="preserve">Trzepanie dywanów, chodników itp. może odbywać się wyłącznie w miejscach na ten cel przeznaczonych, w godzinach od </w:t>
      </w:r>
      <w:r w:rsidR="00AF620A" w:rsidRPr="00B363FC">
        <w:rPr>
          <w:color w:val="auto"/>
        </w:rPr>
        <w:t>6</w:t>
      </w:r>
      <w:r w:rsidRPr="00B363FC">
        <w:rPr>
          <w:color w:val="auto"/>
          <w:vertAlign w:val="superscript"/>
        </w:rPr>
        <w:t>00</w:t>
      </w:r>
      <w:r w:rsidRPr="00B363FC">
        <w:rPr>
          <w:color w:val="auto"/>
        </w:rPr>
        <w:t xml:space="preserve"> do 2</w:t>
      </w:r>
      <w:r w:rsidR="00AF620A" w:rsidRPr="00B363FC">
        <w:rPr>
          <w:color w:val="auto"/>
        </w:rPr>
        <w:t>2</w:t>
      </w:r>
      <w:r w:rsidRPr="00B363FC">
        <w:rPr>
          <w:color w:val="auto"/>
          <w:vertAlign w:val="superscript"/>
        </w:rPr>
        <w:t>00</w:t>
      </w:r>
      <w:r w:rsidR="00102238" w:rsidRPr="00B363FC">
        <w:rPr>
          <w:color w:val="auto"/>
          <w:vertAlign w:val="superscript"/>
        </w:rPr>
        <w:t xml:space="preserve"> </w:t>
      </w:r>
      <w:r w:rsidRPr="00B363FC">
        <w:rPr>
          <w:color w:val="auto"/>
        </w:rPr>
        <w:t xml:space="preserve">, z wyjątkiem </w:t>
      </w:r>
      <w:r w:rsidR="00486105" w:rsidRPr="00B363FC">
        <w:rPr>
          <w:color w:val="auto"/>
        </w:rPr>
        <w:t xml:space="preserve">niedziel i </w:t>
      </w:r>
      <w:r w:rsidRPr="00B363FC">
        <w:rPr>
          <w:color w:val="auto"/>
        </w:rPr>
        <w:t>dni świątecznych.</w:t>
      </w:r>
      <w:r w:rsidR="00267601" w:rsidRPr="00B363FC">
        <w:rPr>
          <w:bCs/>
          <w:color w:val="auto"/>
        </w:rPr>
        <w:t xml:space="preserve"> </w:t>
      </w:r>
    </w:p>
    <w:p w14:paraId="1272EC71" w14:textId="77777777" w:rsidR="00267601" w:rsidRPr="00B363FC" w:rsidRDefault="002F0A6F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color w:val="auto"/>
        </w:rPr>
        <w:t>Osoby, o których mowa w § 3 pkt. 1,</w:t>
      </w:r>
      <w:r w:rsidR="00267601" w:rsidRPr="00B363FC">
        <w:rPr>
          <w:color w:val="auto"/>
        </w:rPr>
        <w:t xml:space="preserve"> są zobowiązani do zachowania ciszy nocnej w</w:t>
      </w:r>
      <w:r w:rsidR="00B363FC">
        <w:rPr>
          <w:color w:val="auto"/>
        </w:rPr>
        <w:t> </w:t>
      </w:r>
      <w:r w:rsidR="00267601" w:rsidRPr="00B363FC">
        <w:rPr>
          <w:color w:val="auto"/>
        </w:rPr>
        <w:t>budynkach i na osiedlu</w:t>
      </w:r>
      <w:r w:rsidR="00B363FC">
        <w:rPr>
          <w:color w:val="auto"/>
        </w:rPr>
        <w:t>,</w:t>
      </w:r>
      <w:r w:rsidR="00267601" w:rsidRPr="00B363FC">
        <w:rPr>
          <w:color w:val="auto"/>
        </w:rPr>
        <w:t xml:space="preserve"> w godz. od</w:t>
      </w:r>
      <w:r w:rsidR="00C4078A" w:rsidRPr="00B363FC">
        <w:rPr>
          <w:color w:val="auto"/>
        </w:rPr>
        <w:t> </w:t>
      </w:r>
      <w:r w:rsidR="00267601" w:rsidRPr="00B363FC">
        <w:rPr>
          <w:color w:val="auto"/>
        </w:rPr>
        <w:t>22</w:t>
      </w:r>
      <w:r w:rsidR="00267601" w:rsidRPr="00B363FC">
        <w:rPr>
          <w:color w:val="auto"/>
          <w:vertAlign w:val="superscript"/>
        </w:rPr>
        <w:t>00</w:t>
      </w:r>
      <w:r w:rsidR="00267601" w:rsidRPr="00B363FC">
        <w:rPr>
          <w:color w:val="auto"/>
        </w:rPr>
        <w:t xml:space="preserve"> do 6</w:t>
      </w:r>
      <w:r w:rsidR="00267601" w:rsidRPr="00B363FC">
        <w:rPr>
          <w:color w:val="auto"/>
          <w:vertAlign w:val="superscript"/>
        </w:rPr>
        <w:t>00</w:t>
      </w:r>
      <w:r w:rsidR="00267601" w:rsidRPr="00B363FC">
        <w:rPr>
          <w:color w:val="auto"/>
        </w:rPr>
        <w:t xml:space="preserve"> dnia następnego.</w:t>
      </w:r>
    </w:p>
    <w:p w14:paraId="5DE557EE" w14:textId="7853073C" w:rsidR="00BA58C7" w:rsidRPr="00B363FC" w:rsidRDefault="00267601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bCs/>
          <w:color w:val="auto"/>
        </w:rPr>
        <w:t xml:space="preserve">Dzieci powinny bawić się w miejscach </w:t>
      </w:r>
      <w:r w:rsidR="00BF7D3F" w:rsidRPr="00B363FC">
        <w:rPr>
          <w:bCs/>
          <w:color w:val="auto"/>
        </w:rPr>
        <w:t xml:space="preserve">do tego </w:t>
      </w:r>
      <w:r w:rsidRPr="00B363FC">
        <w:rPr>
          <w:bCs/>
          <w:color w:val="auto"/>
        </w:rPr>
        <w:t xml:space="preserve"> cel</w:t>
      </w:r>
      <w:r w:rsidR="00BF7D3F" w:rsidRPr="00B363FC">
        <w:rPr>
          <w:bCs/>
          <w:color w:val="auto"/>
        </w:rPr>
        <w:t>u</w:t>
      </w:r>
      <w:r w:rsidRPr="00B363FC">
        <w:rPr>
          <w:bCs/>
          <w:color w:val="auto"/>
        </w:rPr>
        <w:t xml:space="preserve"> przeznaczonych. Za niewłaściwe zachowanie  się dzieci, hałasowanie, </w:t>
      </w:r>
      <w:r w:rsidR="007D55E9" w:rsidRPr="00B363FC">
        <w:rPr>
          <w:bCs/>
          <w:color w:val="auto"/>
        </w:rPr>
        <w:t>niszczenie ścian, zanieczyszczanie podłoży części wspólnych budynków</w:t>
      </w:r>
      <w:r w:rsidRPr="00B363FC">
        <w:rPr>
          <w:bCs/>
          <w:color w:val="auto"/>
        </w:rPr>
        <w:t>, niszczenie urządzeń i</w:t>
      </w:r>
      <w:r w:rsidR="007D55E9" w:rsidRPr="00B363FC">
        <w:rPr>
          <w:bCs/>
          <w:color w:val="auto"/>
        </w:rPr>
        <w:t xml:space="preserve"> </w:t>
      </w:r>
      <w:r w:rsidRPr="00B363FC">
        <w:rPr>
          <w:bCs/>
          <w:color w:val="auto"/>
        </w:rPr>
        <w:t xml:space="preserve">instalacji oraz niszczenie zieleńców odpowiedzialni są </w:t>
      </w:r>
      <w:r w:rsidR="007D55E9" w:rsidRPr="00B363FC">
        <w:rPr>
          <w:bCs/>
          <w:color w:val="auto"/>
        </w:rPr>
        <w:t>ich opiekunowie</w:t>
      </w:r>
      <w:r w:rsidR="00BF7D3F" w:rsidRPr="00B363FC">
        <w:rPr>
          <w:bCs/>
          <w:color w:val="auto"/>
        </w:rPr>
        <w:t xml:space="preserve"> prawni</w:t>
      </w:r>
      <w:r w:rsidRPr="00B363FC">
        <w:rPr>
          <w:bCs/>
          <w:color w:val="auto"/>
        </w:rPr>
        <w:t>.</w:t>
      </w:r>
    </w:p>
    <w:p w14:paraId="426B3E18" w14:textId="77777777" w:rsidR="007D55E9" w:rsidRPr="00B363FC" w:rsidRDefault="007D55E9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color w:val="auto"/>
        </w:rPr>
        <w:t>W celu utrzymania w budynku odpowiedniego stanu sanitarnego zabrania się hodowli</w:t>
      </w:r>
      <w:r w:rsidR="001F2DB5" w:rsidRPr="00B363FC">
        <w:rPr>
          <w:color w:val="auto"/>
        </w:rPr>
        <w:t xml:space="preserve"> </w:t>
      </w:r>
      <w:r w:rsidRPr="00B363FC">
        <w:rPr>
          <w:color w:val="auto"/>
        </w:rPr>
        <w:t>gołębi, drobiu w mieszkaniach, na balkonach, piwnicach, na strychach</w:t>
      </w:r>
      <w:r w:rsidR="001F2DB5" w:rsidRPr="00B363FC">
        <w:rPr>
          <w:color w:val="auto"/>
        </w:rPr>
        <w:t xml:space="preserve"> oraz w innych pomieszczeniach i na posesjach przy budynkach</w:t>
      </w:r>
      <w:r w:rsidR="00AE6231" w:rsidRPr="00B363FC">
        <w:rPr>
          <w:color w:val="auto"/>
        </w:rPr>
        <w:t>, lub dokarmiania ich</w:t>
      </w:r>
      <w:r w:rsidR="001F2DB5" w:rsidRPr="00B363FC">
        <w:rPr>
          <w:color w:val="auto"/>
        </w:rPr>
        <w:t>.</w:t>
      </w:r>
    </w:p>
    <w:p w14:paraId="273A097E" w14:textId="77777777" w:rsidR="007D55E9" w:rsidRPr="00B363FC" w:rsidRDefault="007D55E9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color w:val="auto"/>
        </w:rPr>
        <w:t>Trzymanie w mieszkaniu psów, kotów i innych małych zwierząt domowych</w:t>
      </w:r>
      <w:r w:rsidR="00C4078A" w:rsidRPr="00B363FC">
        <w:rPr>
          <w:color w:val="auto"/>
        </w:rPr>
        <w:t>,</w:t>
      </w:r>
      <w:r w:rsidRPr="00B363FC">
        <w:rPr>
          <w:color w:val="auto"/>
        </w:rPr>
        <w:t xml:space="preserve"> jest</w:t>
      </w:r>
      <w:r w:rsidR="00C4078A" w:rsidRPr="00B363FC">
        <w:rPr>
          <w:color w:val="auto"/>
        </w:rPr>
        <w:t> </w:t>
      </w:r>
      <w:r w:rsidRPr="00B363FC">
        <w:rPr>
          <w:color w:val="auto"/>
        </w:rPr>
        <w:t>dopuszczalne, o ile zwierzęta te nie zagrażają zdrowiu oraz nie zakłócają spokoju, a ich opiekunowie są w stanie zagwarantować im odpowiednią opiekę</w:t>
      </w:r>
      <w:r w:rsidR="000704AB" w:rsidRPr="00B363FC">
        <w:rPr>
          <w:color w:val="auto"/>
        </w:rPr>
        <w:t>, a także gdy</w:t>
      </w:r>
      <w:r w:rsidRPr="00B363FC">
        <w:rPr>
          <w:color w:val="auto"/>
        </w:rPr>
        <w:t xml:space="preserve"> przestrzega</w:t>
      </w:r>
      <w:r w:rsidR="00102238" w:rsidRPr="00B363FC">
        <w:rPr>
          <w:color w:val="auto"/>
        </w:rPr>
        <w:t>ne są</w:t>
      </w:r>
      <w:r w:rsidR="000704AB" w:rsidRPr="00B363FC">
        <w:rPr>
          <w:color w:val="auto"/>
        </w:rPr>
        <w:t xml:space="preserve"> przez nich, obowiązujące lub powszechnie przyjęte, </w:t>
      </w:r>
      <w:r w:rsidRPr="00B363FC">
        <w:rPr>
          <w:color w:val="auto"/>
        </w:rPr>
        <w:t>wym</w:t>
      </w:r>
      <w:r w:rsidR="00102238" w:rsidRPr="00B363FC">
        <w:rPr>
          <w:color w:val="auto"/>
        </w:rPr>
        <w:t xml:space="preserve">agania </w:t>
      </w:r>
      <w:r w:rsidRPr="00B363FC">
        <w:rPr>
          <w:color w:val="auto"/>
        </w:rPr>
        <w:t>sanitarno - epidemiologicz</w:t>
      </w:r>
      <w:r w:rsidR="000704AB" w:rsidRPr="00B363FC">
        <w:rPr>
          <w:color w:val="auto"/>
        </w:rPr>
        <w:t>n</w:t>
      </w:r>
      <w:r w:rsidR="00C4078A" w:rsidRPr="00B363FC">
        <w:rPr>
          <w:color w:val="auto"/>
        </w:rPr>
        <w:t>e</w:t>
      </w:r>
      <w:r w:rsidRPr="00B363FC">
        <w:rPr>
          <w:color w:val="auto"/>
        </w:rPr>
        <w:t xml:space="preserve"> </w:t>
      </w:r>
      <w:r w:rsidR="000704AB" w:rsidRPr="00B363FC">
        <w:rPr>
          <w:color w:val="auto"/>
        </w:rPr>
        <w:t>oraz</w:t>
      </w:r>
      <w:r w:rsidRPr="00B363FC">
        <w:rPr>
          <w:color w:val="auto"/>
        </w:rPr>
        <w:t xml:space="preserve"> porządkow</w:t>
      </w:r>
      <w:r w:rsidR="00C4078A" w:rsidRPr="00B363FC">
        <w:rPr>
          <w:color w:val="auto"/>
        </w:rPr>
        <w:t>e</w:t>
      </w:r>
      <w:r w:rsidRPr="00B363FC">
        <w:rPr>
          <w:color w:val="auto"/>
        </w:rPr>
        <w:t>.</w:t>
      </w:r>
    </w:p>
    <w:p w14:paraId="788AFA64" w14:textId="77777777" w:rsidR="007D55E9" w:rsidRPr="00B363FC" w:rsidRDefault="007D55E9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color w:val="auto"/>
        </w:rPr>
        <w:t>Ze względu na bezpieczeństwo mieszkańców, osoby posiadające zwierzęta domowe</w:t>
      </w:r>
      <w:r w:rsidR="00C4078A" w:rsidRPr="00B363FC">
        <w:rPr>
          <w:color w:val="auto"/>
        </w:rPr>
        <w:t>,</w:t>
      </w:r>
      <w:r w:rsidRPr="00B363FC">
        <w:rPr>
          <w:color w:val="auto"/>
        </w:rPr>
        <w:t xml:space="preserve"> obowiązane są bezwzględnie przestrzegać przepisów dotyczących zasad postępowania w</w:t>
      </w:r>
      <w:r w:rsidR="00C4078A" w:rsidRPr="00B363FC">
        <w:rPr>
          <w:color w:val="auto"/>
        </w:rPr>
        <w:t> </w:t>
      </w:r>
      <w:r w:rsidRPr="00B363FC">
        <w:rPr>
          <w:color w:val="auto"/>
        </w:rPr>
        <w:t xml:space="preserve">razie wystąpienia choroby zakaźnej zwierzęcia. </w:t>
      </w:r>
    </w:p>
    <w:p w14:paraId="06B4C372" w14:textId="24497F69" w:rsidR="002666FC" w:rsidRPr="00B363FC" w:rsidRDefault="007D55E9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color w:val="auto"/>
        </w:rPr>
        <w:t>Zabrania się wypuszczania psów</w:t>
      </w:r>
      <w:r w:rsidR="00551A82" w:rsidRPr="00B363FC">
        <w:rPr>
          <w:color w:val="auto"/>
        </w:rPr>
        <w:t>, kotów i innych małych zwierząt domowych</w:t>
      </w:r>
      <w:r w:rsidRPr="00B363FC">
        <w:rPr>
          <w:color w:val="auto"/>
        </w:rPr>
        <w:t xml:space="preserve"> bez opieki na</w:t>
      </w:r>
      <w:r w:rsidR="00C4078A" w:rsidRPr="00B363FC">
        <w:rPr>
          <w:color w:val="auto"/>
        </w:rPr>
        <w:t> </w:t>
      </w:r>
      <w:r w:rsidRPr="00B363FC">
        <w:rPr>
          <w:color w:val="auto"/>
        </w:rPr>
        <w:t xml:space="preserve">części wspólne budynku i </w:t>
      </w:r>
      <w:r w:rsidR="00551A82" w:rsidRPr="00B363FC">
        <w:rPr>
          <w:color w:val="auto"/>
        </w:rPr>
        <w:t>na</w:t>
      </w:r>
      <w:r w:rsidR="00BF7D3F" w:rsidRPr="00B363FC">
        <w:rPr>
          <w:color w:val="auto"/>
        </w:rPr>
        <w:t xml:space="preserve"> tereny wokół budynku.</w:t>
      </w:r>
      <w:r w:rsidR="00551A82" w:rsidRPr="00B363FC">
        <w:rPr>
          <w:color w:val="auto"/>
        </w:rPr>
        <w:t xml:space="preserve"> </w:t>
      </w:r>
      <w:r w:rsidRPr="00B363FC">
        <w:rPr>
          <w:color w:val="auto"/>
        </w:rPr>
        <w:t xml:space="preserve">. </w:t>
      </w:r>
    </w:p>
    <w:p w14:paraId="5FBA9C4B" w14:textId="77777777" w:rsidR="002666FC" w:rsidRPr="00B363FC" w:rsidRDefault="007D55E9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color w:val="auto"/>
        </w:rPr>
        <w:t>Ze względu na bezpieczeństwo innych osób i możliwości zanieczyszczenia terenu przydomowego, ps</w:t>
      </w:r>
      <w:r w:rsidR="00551A82" w:rsidRPr="00B363FC">
        <w:rPr>
          <w:color w:val="auto"/>
        </w:rPr>
        <w:t>y</w:t>
      </w:r>
      <w:r w:rsidRPr="00B363FC">
        <w:rPr>
          <w:color w:val="auto"/>
        </w:rPr>
        <w:t xml:space="preserve"> należy wyprowadzać na smyczy poza obręb </w:t>
      </w:r>
      <w:r w:rsidR="00551A82" w:rsidRPr="00B363FC">
        <w:rPr>
          <w:color w:val="auto"/>
        </w:rPr>
        <w:t>budynku</w:t>
      </w:r>
      <w:r w:rsidRPr="00B363FC">
        <w:rPr>
          <w:color w:val="auto"/>
        </w:rPr>
        <w:t xml:space="preserve"> w</w:t>
      </w:r>
      <w:r w:rsidR="002666FC" w:rsidRPr="00B363FC">
        <w:rPr>
          <w:color w:val="auto"/>
        </w:rPr>
        <w:t> </w:t>
      </w:r>
      <w:r w:rsidRPr="00B363FC">
        <w:rPr>
          <w:color w:val="auto"/>
        </w:rPr>
        <w:t>miejsca mało uczęszczane przez ludzi</w:t>
      </w:r>
      <w:r w:rsidR="00BF7D3F" w:rsidRPr="00B363FC">
        <w:rPr>
          <w:color w:val="auto"/>
        </w:rPr>
        <w:t xml:space="preserve"> lub wydzielone dla zwierząt</w:t>
      </w:r>
      <w:r w:rsidRPr="00B363FC">
        <w:rPr>
          <w:color w:val="auto"/>
        </w:rPr>
        <w:t>.</w:t>
      </w:r>
      <w:r w:rsidR="00551A82" w:rsidRPr="00B363FC">
        <w:rPr>
          <w:color w:val="auto"/>
        </w:rPr>
        <w:t xml:space="preserve"> Pozostałe zwierzęta domowe należy wyprowadzać w sposób dopuszczalny i bezpieczny dla innych osób.</w:t>
      </w:r>
      <w:r w:rsidR="00551A82" w:rsidRPr="00B363FC">
        <w:rPr>
          <w:bCs/>
          <w:color w:val="auto"/>
        </w:rPr>
        <w:t xml:space="preserve"> </w:t>
      </w:r>
    </w:p>
    <w:p w14:paraId="150AC5B6" w14:textId="77777777" w:rsidR="00551A82" w:rsidRPr="00B363FC" w:rsidRDefault="00551A82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bCs/>
          <w:color w:val="auto"/>
        </w:rPr>
        <w:t xml:space="preserve">W przypadku zanieczyszczenia  </w:t>
      </w:r>
      <w:r w:rsidRPr="00B363FC">
        <w:rPr>
          <w:color w:val="auto"/>
        </w:rPr>
        <w:t>części wspólnej budynku i posesji</w:t>
      </w:r>
      <w:r w:rsidRPr="00B363FC">
        <w:rPr>
          <w:bCs/>
          <w:color w:val="auto"/>
        </w:rPr>
        <w:t xml:space="preserve">, obowiązek posprzątania spoczywa na właścicielu psa, kota </w:t>
      </w:r>
      <w:r w:rsidR="002666FC" w:rsidRPr="00B363FC">
        <w:rPr>
          <w:bCs/>
          <w:color w:val="auto"/>
        </w:rPr>
        <w:t>oraz</w:t>
      </w:r>
      <w:r w:rsidRPr="00B363FC">
        <w:rPr>
          <w:bCs/>
          <w:color w:val="auto"/>
        </w:rPr>
        <w:t xml:space="preserve"> </w:t>
      </w:r>
      <w:r w:rsidR="002666FC" w:rsidRPr="00B363FC">
        <w:rPr>
          <w:bCs/>
          <w:color w:val="auto"/>
        </w:rPr>
        <w:t xml:space="preserve">właścicielu </w:t>
      </w:r>
      <w:r w:rsidRPr="00B363FC">
        <w:rPr>
          <w:bCs/>
          <w:color w:val="auto"/>
        </w:rPr>
        <w:t>innego zwierzęcia domowego</w:t>
      </w:r>
      <w:r w:rsidR="002666FC" w:rsidRPr="00B363FC">
        <w:rPr>
          <w:bCs/>
          <w:color w:val="auto"/>
        </w:rPr>
        <w:t>.</w:t>
      </w:r>
    </w:p>
    <w:p w14:paraId="594F9023" w14:textId="77777777" w:rsidR="00302C24" w:rsidRPr="00B363FC" w:rsidRDefault="00551A82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color w:val="auto"/>
        </w:rPr>
        <w:t>Parkowanie motocykli i samochodów jest dopuszczalne tylko w miejscach do tego wyznaczonych. Jeżeli takich miejsc nie wyznaczono, parkować pojazdy wolno tam, gdzie nie utrudnia to komunikacji oraz nie powoduje niszczenia zieleni i chodników.</w:t>
      </w:r>
    </w:p>
    <w:p w14:paraId="5C597152" w14:textId="77777777" w:rsidR="00302C24" w:rsidRPr="00B363FC" w:rsidRDefault="00302C24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bCs/>
          <w:color w:val="auto"/>
        </w:rPr>
        <w:t>Zabrania się mycia pojazdów mechanicznych na drogach wewnątrzosiedlowych</w:t>
      </w:r>
      <w:r w:rsidR="00AE6231" w:rsidRPr="00B363FC">
        <w:rPr>
          <w:bCs/>
          <w:color w:val="auto"/>
        </w:rPr>
        <w:t xml:space="preserve"> i parkingach</w:t>
      </w:r>
      <w:r w:rsidRPr="00B363FC">
        <w:rPr>
          <w:bCs/>
          <w:color w:val="auto"/>
        </w:rPr>
        <w:t>.</w:t>
      </w:r>
    </w:p>
    <w:p w14:paraId="6E5D3220" w14:textId="77777777" w:rsidR="000704AB" w:rsidRPr="00B363FC" w:rsidRDefault="000704AB" w:rsidP="00102238">
      <w:pPr>
        <w:pStyle w:val="Default"/>
        <w:numPr>
          <w:ilvl w:val="0"/>
          <w:numId w:val="11"/>
        </w:numPr>
        <w:spacing w:after="120" w:line="23" w:lineRule="atLeast"/>
        <w:ind w:left="425"/>
        <w:jc w:val="both"/>
        <w:rPr>
          <w:color w:val="auto"/>
        </w:rPr>
      </w:pPr>
      <w:r w:rsidRPr="00B363FC">
        <w:rPr>
          <w:bCs/>
          <w:color w:val="auto"/>
        </w:rPr>
        <w:t>Zabrania się parkowania pojazdów na oznakowanych kopertach</w:t>
      </w:r>
      <w:r w:rsidR="008C2D65" w:rsidRPr="00B363FC">
        <w:rPr>
          <w:bCs/>
          <w:color w:val="auto"/>
        </w:rPr>
        <w:t>, przejściach dla pieszych oraz </w:t>
      </w:r>
      <w:r w:rsidRPr="00B363FC">
        <w:rPr>
          <w:bCs/>
          <w:color w:val="auto"/>
        </w:rPr>
        <w:t xml:space="preserve">na zakrętach i w miejscach ograniczających widoczność dla kierowców włączających się do ruchu drogowego.  </w:t>
      </w:r>
    </w:p>
    <w:p w14:paraId="0858DF94" w14:textId="77777777" w:rsidR="00302C24" w:rsidRPr="00B363FC" w:rsidRDefault="0019163B" w:rsidP="00193E7F">
      <w:pPr>
        <w:pStyle w:val="Akapitzlist"/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§ 7</w:t>
      </w:r>
    </w:p>
    <w:p w14:paraId="5485DE3F" w14:textId="77777777" w:rsidR="00302C24" w:rsidRPr="00B363FC" w:rsidRDefault="00302C24" w:rsidP="00760A18">
      <w:pPr>
        <w:pStyle w:val="Akapitzlist"/>
        <w:autoSpaceDE w:val="0"/>
        <w:autoSpaceDN w:val="0"/>
        <w:adjustRightInd w:val="0"/>
        <w:spacing w:after="60" w:line="23" w:lineRule="atLeast"/>
        <w:contextualSpacing w:val="0"/>
        <w:jc w:val="center"/>
        <w:rPr>
          <w:b/>
          <w:bCs/>
        </w:rPr>
      </w:pPr>
      <w:r w:rsidRPr="00B363FC">
        <w:rPr>
          <w:b/>
          <w:bCs/>
        </w:rPr>
        <w:t>Przepisy w zakresie bezpieczeństwa</w:t>
      </w:r>
      <w:r w:rsidR="00193E7F" w:rsidRPr="00B363FC">
        <w:rPr>
          <w:b/>
          <w:bCs/>
        </w:rPr>
        <w:t xml:space="preserve"> w tym</w:t>
      </w:r>
      <w:r w:rsidRPr="00B363FC">
        <w:rPr>
          <w:b/>
          <w:bCs/>
        </w:rPr>
        <w:t xml:space="preserve"> przeciwpożarowego</w:t>
      </w:r>
    </w:p>
    <w:p w14:paraId="2EABFA8B" w14:textId="77777777" w:rsidR="00302C24" w:rsidRPr="00B363FC" w:rsidRDefault="00302C24" w:rsidP="00193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 xml:space="preserve">W razie wybuchu pożaru, bez względu na jego rozmiar, należy natychmiast zawiadomić: Straż Pożarną, Policję oraz właściwą administrację. </w:t>
      </w:r>
    </w:p>
    <w:p w14:paraId="16B7704E" w14:textId="77777777" w:rsidR="00302C24" w:rsidRPr="00B363FC" w:rsidRDefault="00302C24" w:rsidP="00193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W suszarniach, wózkowniach, na korytarzach, w przejściach komunikacyjnych, w piwnicach i komórkach</w:t>
      </w:r>
      <w:r w:rsidR="002666FC" w:rsidRPr="00B363FC">
        <w:rPr>
          <w:rFonts w:eastAsia="Calibri"/>
          <w:lang w:eastAsia="en-US"/>
        </w:rPr>
        <w:t>,</w:t>
      </w:r>
      <w:r w:rsidRPr="00B363FC">
        <w:rPr>
          <w:rFonts w:eastAsia="Calibri"/>
          <w:lang w:eastAsia="en-US"/>
        </w:rPr>
        <w:t xml:space="preserve"> nie wolno przechowywać materiałów wybuchowych i łatwopalnych.</w:t>
      </w:r>
    </w:p>
    <w:p w14:paraId="165C1098" w14:textId="77777777" w:rsidR="00302C24" w:rsidRPr="00B363FC" w:rsidRDefault="00302C24" w:rsidP="00193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Nie wolno zastawiać korytarzy i przejść piwnicznych przedmiotami, które mogłyby utrudniać swobodne poruszanie się mieszkańców i sprawne przeprowadzenie akcji gaszenia pożaru.</w:t>
      </w:r>
    </w:p>
    <w:p w14:paraId="64F549CB" w14:textId="77777777" w:rsidR="00302C24" w:rsidRPr="00B363FC" w:rsidRDefault="00302C24" w:rsidP="00193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Używanie otwartego ognia (świeczki, zapalniczki, zapałki itp.) na klatkach schodowych, na</w:t>
      </w:r>
      <w:r w:rsidR="002666FC" w:rsidRPr="00B363FC">
        <w:rPr>
          <w:rFonts w:eastAsia="Calibri"/>
          <w:lang w:eastAsia="en-US"/>
        </w:rPr>
        <w:t> </w:t>
      </w:r>
      <w:r w:rsidRPr="00B363FC">
        <w:rPr>
          <w:rFonts w:eastAsia="Calibri"/>
          <w:lang w:eastAsia="en-US"/>
        </w:rPr>
        <w:t>strychach</w:t>
      </w:r>
      <w:r w:rsidR="00C46E79" w:rsidRPr="00B363FC">
        <w:rPr>
          <w:rFonts w:eastAsia="Calibri"/>
          <w:lang w:eastAsia="en-US"/>
        </w:rPr>
        <w:t>, w piwnicach</w:t>
      </w:r>
      <w:r w:rsidRPr="00B363FC">
        <w:rPr>
          <w:rFonts w:eastAsia="Calibri"/>
          <w:lang w:eastAsia="en-US"/>
        </w:rPr>
        <w:t xml:space="preserve"> i w windach jest zabronione. </w:t>
      </w:r>
      <w:r w:rsidR="00C46E79" w:rsidRPr="00B363FC">
        <w:t>Przy używaniu łatwopalnych środków  piorących  lub czyszczących należy zachować szczególną ostrożność.</w:t>
      </w:r>
    </w:p>
    <w:p w14:paraId="311CE1E4" w14:textId="77777777" w:rsidR="00C46E79" w:rsidRPr="00B363FC" w:rsidRDefault="00302C24" w:rsidP="00193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lastRenderedPageBreak/>
        <w:t>Wszelkie instalacje elektryczne w mieszkaniu muszą być utrzymane w dobrym stanie izolacyjnym</w:t>
      </w:r>
      <w:r w:rsidR="002666FC" w:rsidRPr="00B363FC">
        <w:rPr>
          <w:rFonts w:eastAsia="Calibri"/>
          <w:lang w:eastAsia="en-US"/>
        </w:rPr>
        <w:t xml:space="preserve">, </w:t>
      </w:r>
      <w:r w:rsidRPr="00B363FC">
        <w:rPr>
          <w:rFonts w:eastAsia="Calibri"/>
          <w:lang w:eastAsia="en-US"/>
        </w:rPr>
        <w:t>w celu zapobieżenia iskrzeniom lub zwarciom.</w:t>
      </w:r>
    </w:p>
    <w:p w14:paraId="3C12A5F2" w14:textId="77777777" w:rsidR="00C46E79" w:rsidRPr="00B363FC" w:rsidRDefault="00C46E79" w:rsidP="00193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t>W piwnicach nie wolno przechowywać motocykli, motorowerów,  materiałów łatwopalnych.</w:t>
      </w:r>
    </w:p>
    <w:p w14:paraId="3274FEA5" w14:textId="77777777" w:rsidR="00C46E79" w:rsidRPr="00B363FC" w:rsidRDefault="00C46E79" w:rsidP="00193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t>Zabrania się parkowania samochodów na drogach dojazdowych do budynków i na drogach  wewnątrzosiedlowych, ze względu na utrudnienie dojazdu pojazdów Straży Pożarnej, Pogotowia Ratunkowego i Policji</w:t>
      </w:r>
      <w:r w:rsidR="002666FC" w:rsidRPr="00B363FC">
        <w:t>,</w:t>
      </w:r>
      <w:r w:rsidRPr="00B363FC">
        <w:t xml:space="preserve"> z wyjątkiem miejsc do tego wyznaczonych.</w:t>
      </w:r>
    </w:p>
    <w:p w14:paraId="4D59CF97" w14:textId="77777777" w:rsidR="00C46E79" w:rsidRPr="00B363FC" w:rsidRDefault="0019163B" w:rsidP="00193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jc w:val="both"/>
        <w:rPr>
          <w:rFonts w:eastAsia="Calibri"/>
          <w:lang w:eastAsia="en-US"/>
        </w:rPr>
      </w:pPr>
      <w:r w:rsidRPr="00B363FC">
        <w:rPr>
          <w:bCs/>
        </w:rPr>
        <w:t xml:space="preserve">Z urządzeń dźwigowych należy korzystać zgodnie z </w:t>
      </w:r>
      <w:r w:rsidR="00491516" w:rsidRPr="00B363FC">
        <w:rPr>
          <w:bCs/>
        </w:rPr>
        <w:t>ich</w:t>
      </w:r>
      <w:r w:rsidRPr="00B363FC">
        <w:rPr>
          <w:bCs/>
        </w:rPr>
        <w:t xml:space="preserve"> instrukcją obsługi. Zabrania się przewożenia  w kabinie  dźwigu  przedmiotów, które  mogłyby spowodować uszkodzenie bądź zanieczyszczenie kabiny. Nie wolno przeciążać dźwigu ponad jego maksymalne, dopuszczalne obciążenie.</w:t>
      </w:r>
    </w:p>
    <w:p w14:paraId="097DB0EC" w14:textId="77777777" w:rsidR="0019163B" w:rsidRPr="00B363FC" w:rsidRDefault="0019163B" w:rsidP="00760A18">
      <w:pPr>
        <w:pStyle w:val="Akapitzlist"/>
        <w:autoSpaceDE w:val="0"/>
        <w:autoSpaceDN w:val="0"/>
        <w:adjustRightInd w:val="0"/>
        <w:spacing w:line="23" w:lineRule="atLeast"/>
        <w:ind w:left="0"/>
        <w:jc w:val="center"/>
        <w:rPr>
          <w:rFonts w:eastAsia="Calibri"/>
          <w:lang w:eastAsia="en-US"/>
        </w:rPr>
      </w:pPr>
      <w:r w:rsidRPr="00B363FC">
        <w:rPr>
          <w:rFonts w:eastAsia="Calibri"/>
          <w:lang w:eastAsia="en-US"/>
        </w:rPr>
        <w:t>§ 8</w:t>
      </w:r>
    </w:p>
    <w:p w14:paraId="35F8F1C7" w14:textId="77777777" w:rsidR="0019163B" w:rsidRPr="00B363FC" w:rsidRDefault="0019163B" w:rsidP="00760A18">
      <w:pPr>
        <w:pStyle w:val="Akapitzlist"/>
        <w:autoSpaceDE w:val="0"/>
        <w:autoSpaceDN w:val="0"/>
        <w:adjustRightInd w:val="0"/>
        <w:spacing w:line="23" w:lineRule="atLeast"/>
        <w:ind w:left="0"/>
        <w:jc w:val="center"/>
        <w:rPr>
          <w:b/>
          <w:bCs/>
        </w:rPr>
      </w:pPr>
      <w:r w:rsidRPr="00B363FC">
        <w:rPr>
          <w:b/>
          <w:bCs/>
        </w:rPr>
        <w:t>Postanowienia końcowe.</w:t>
      </w:r>
    </w:p>
    <w:p w14:paraId="2A6020EF" w14:textId="77777777" w:rsidR="00270181" w:rsidRPr="00B363FC" w:rsidRDefault="0019163B" w:rsidP="00193E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ind w:left="426"/>
        <w:jc w:val="both"/>
      </w:pPr>
      <w:r w:rsidRPr="00B363FC">
        <w:t>O</w:t>
      </w:r>
      <w:r w:rsidR="002F0A6F" w:rsidRPr="00B363FC">
        <w:t xml:space="preserve"> </w:t>
      </w:r>
      <w:r w:rsidRPr="00B363FC">
        <w:t xml:space="preserve">przypadkach nieprzestrzegania </w:t>
      </w:r>
      <w:r w:rsidR="0051683F" w:rsidRPr="00B363FC">
        <w:t xml:space="preserve">powszechnie obowiązujących </w:t>
      </w:r>
      <w:r w:rsidR="00AF620A" w:rsidRPr="00B363FC">
        <w:t>przepisów</w:t>
      </w:r>
      <w:r w:rsidR="0051683F" w:rsidRPr="00B363FC">
        <w:t xml:space="preserve"> prawa</w:t>
      </w:r>
      <w:r w:rsidR="002666FC" w:rsidRPr="00B363FC">
        <w:t>,</w:t>
      </w:r>
      <w:r w:rsidRPr="00B363FC">
        <w:t xml:space="preserve"> </w:t>
      </w:r>
      <w:r w:rsidR="0051683F" w:rsidRPr="00B363FC">
        <w:t xml:space="preserve">regulujących sprawy porządkowe i bezpieczeństwa (wykroczenia, przestępstwa) </w:t>
      </w:r>
      <w:r w:rsidRPr="00B363FC">
        <w:t xml:space="preserve">mieszkańcy </w:t>
      </w:r>
      <w:r w:rsidR="00D42962" w:rsidRPr="00B363FC">
        <w:t>powinni</w:t>
      </w:r>
      <w:r w:rsidRPr="00B363FC">
        <w:t xml:space="preserve"> powiadamiać właściwe, ze względu na </w:t>
      </w:r>
      <w:r w:rsidR="00270181" w:rsidRPr="00B363FC">
        <w:t>charakter zgłoszenia</w:t>
      </w:r>
      <w:r w:rsidRPr="00B363FC">
        <w:t>,</w:t>
      </w:r>
      <w:r w:rsidR="00491516" w:rsidRPr="00B363FC">
        <w:t xml:space="preserve"> organy porządkowe</w:t>
      </w:r>
      <w:r w:rsidR="0051683F" w:rsidRPr="00B363FC">
        <w:t xml:space="preserve"> (Policja, Straż </w:t>
      </w:r>
      <w:r w:rsidR="00D42962" w:rsidRPr="00B363FC">
        <w:t>P</w:t>
      </w:r>
      <w:r w:rsidR="0051683F" w:rsidRPr="00B363FC">
        <w:t>ożarna, inne)</w:t>
      </w:r>
      <w:r w:rsidR="00491516" w:rsidRPr="00B363FC">
        <w:t>.</w:t>
      </w:r>
      <w:r w:rsidR="00270181" w:rsidRPr="00B363FC">
        <w:t xml:space="preserve">  </w:t>
      </w:r>
    </w:p>
    <w:p w14:paraId="44DC28CC" w14:textId="77777777" w:rsidR="006E21FB" w:rsidRPr="00B363FC" w:rsidRDefault="00270181" w:rsidP="00193E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ind w:left="426"/>
        <w:jc w:val="both"/>
        <w:rPr>
          <w:spacing w:val="-4"/>
        </w:rPr>
      </w:pPr>
      <w:r w:rsidRPr="00B363FC">
        <w:t>Mieszkańcy mają prawo zgłaszać na Policję (tel.</w:t>
      </w:r>
      <w:r w:rsidR="006E21FB" w:rsidRPr="00B363FC">
        <w:t xml:space="preserve"> 47 85 532 00) lub do dzielnicowych Policji (telefony w gablotach informacyjnych na parterze klatki</w:t>
      </w:r>
      <w:r w:rsidR="002C25AE" w:rsidRPr="00B363FC">
        <w:t xml:space="preserve"> i na stronie internetowej </w:t>
      </w:r>
      <w:r w:rsidR="002C25AE" w:rsidRPr="00B363FC">
        <w:rPr>
          <w:b/>
          <w:bCs/>
          <w:i/>
          <w:iCs/>
        </w:rPr>
        <w:t>www.smzory.pl</w:t>
      </w:r>
      <w:r w:rsidR="006E21FB" w:rsidRPr="00B363FC">
        <w:t xml:space="preserve">), </w:t>
      </w:r>
      <w:r w:rsidR="006E21FB" w:rsidRPr="00B363FC">
        <w:rPr>
          <w:spacing w:val="-4"/>
        </w:rPr>
        <w:t xml:space="preserve">lub przez portal </w:t>
      </w:r>
      <w:r w:rsidR="00A94BC3" w:rsidRPr="00B363FC">
        <w:rPr>
          <w:i/>
          <w:iCs/>
          <w:spacing w:val="-4"/>
        </w:rPr>
        <w:t>Krajowa Mapa Zagrożeń Bezpieczeństwa</w:t>
      </w:r>
      <w:r w:rsidR="00704419" w:rsidRPr="00B363FC">
        <w:rPr>
          <w:i/>
          <w:iCs/>
          <w:spacing w:val="-4"/>
        </w:rPr>
        <w:t>,</w:t>
      </w:r>
      <w:r w:rsidR="006E21FB" w:rsidRPr="00B363FC">
        <w:rPr>
          <w:spacing w:val="-4"/>
        </w:rPr>
        <w:t xml:space="preserve"> </w:t>
      </w:r>
      <w:r w:rsidR="00A94BC3" w:rsidRPr="00B363FC">
        <w:rPr>
          <w:spacing w:val="-4"/>
        </w:rPr>
        <w:t xml:space="preserve">następujące </w:t>
      </w:r>
      <w:r w:rsidR="006E21FB" w:rsidRPr="00B363FC">
        <w:rPr>
          <w:spacing w:val="-4"/>
        </w:rPr>
        <w:t>sprawy:</w:t>
      </w:r>
    </w:p>
    <w:p w14:paraId="4D15E7E2" w14:textId="77777777" w:rsidR="00A94BC3" w:rsidRPr="00B363FC" w:rsidRDefault="00A94BC3" w:rsidP="006666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>Zagrożenia bezpieczeństwa osób lub mienia własnego, osób trzecich lub Spółdzielni</w:t>
      </w:r>
      <w:r w:rsidR="005E0DE8" w:rsidRPr="00B363FC">
        <w:t>;</w:t>
      </w:r>
    </w:p>
    <w:p w14:paraId="5C6DB7C5" w14:textId="77777777" w:rsidR="00491516" w:rsidRPr="00B363FC" w:rsidRDefault="006E21FB" w:rsidP="006666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 xml:space="preserve">Zakłócania </w:t>
      </w:r>
      <w:r w:rsidR="00A94BC3" w:rsidRPr="00B363FC">
        <w:t xml:space="preserve">ciszy nocnej, </w:t>
      </w:r>
      <w:r w:rsidR="00270181" w:rsidRPr="00B363FC">
        <w:t xml:space="preserve"> </w:t>
      </w:r>
      <w:r w:rsidR="00A94BC3" w:rsidRPr="00B363FC">
        <w:t>uciążliwego zakłócania spokoju</w:t>
      </w:r>
      <w:r w:rsidR="005E0DE8" w:rsidRPr="00B363FC">
        <w:t xml:space="preserve">; </w:t>
      </w:r>
    </w:p>
    <w:p w14:paraId="782FE544" w14:textId="77777777" w:rsidR="005E0DE8" w:rsidRPr="00B363FC" w:rsidRDefault="005E0DE8" w:rsidP="006666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>Zagrożenia ze strony zwierząt lub zagrożenia życia zwierząt;</w:t>
      </w:r>
    </w:p>
    <w:p w14:paraId="607B66B3" w14:textId="77777777" w:rsidR="005E0DE8" w:rsidRPr="00B363FC" w:rsidRDefault="00656D02" w:rsidP="006666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 xml:space="preserve">Zachowania sprzeczne z </w:t>
      </w:r>
      <w:r w:rsidRPr="00B363FC">
        <w:rPr>
          <w:i/>
          <w:iCs/>
        </w:rPr>
        <w:t>Regulaminem utrzymania czystości i porządku na terenie miasta Żory</w:t>
      </w:r>
      <w:r w:rsidRPr="00B363FC">
        <w:t>, zatwierdzonym przez Radę Miasta Żory.</w:t>
      </w:r>
    </w:p>
    <w:p w14:paraId="791FCABF" w14:textId="77777777" w:rsidR="005E0DE8" w:rsidRPr="00B363FC" w:rsidRDefault="005E0DE8" w:rsidP="006666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>Parkowania</w:t>
      </w:r>
      <w:r w:rsidR="00C13D6E" w:rsidRPr="00B363FC">
        <w:t xml:space="preserve"> i ruchu</w:t>
      </w:r>
      <w:r w:rsidRPr="00B363FC">
        <w:t xml:space="preserve"> pojazdów</w:t>
      </w:r>
      <w:r w:rsidR="00C13D6E" w:rsidRPr="00B363FC">
        <w:t>,</w:t>
      </w:r>
      <w:r w:rsidRPr="00B363FC">
        <w:t xml:space="preserve"> w sposób zagrażający bezpieczeństwu innych pojazdów </w:t>
      </w:r>
      <w:r w:rsidR="00C13D6E" w:rsidRPr="00B363FC">
        <w:t>lub</w:t>
      </w:r>
      <w:r w:rsidRPr="00B363FC">
        <w:t xml:space="preserve"> powodujący utrudnienia z włączeniem się pojazdów do ruchu;</w:t>
      </w:r>
    </w:p>
    <w:p w14:paraId="53B20CE7" w14:textId="77777777" w:rsidR="00C13D6E" w:rsidRPr="00B363FC" w:rsidRDefault="00C13D6E" w:rsidP="006666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 xml:space="preserve">Zrzucania z pojazdów odpadów na place gospodarcze, szczególnie odpadów pobudowlanych, posamochodowych i poprzemysłowych. </w:t>
      </w:r>
    </w:p>
    <w:p w14:paraId="70A5DC25" w14:textId="77777777" w:rsidR="00C13D6E" w:rsidRPr="00B363FC" w:rsidRDefault="00D42962" w:rsidP="004A6F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ind w:left="426"/>
        <w:jc w:val="both"/>
      </w:pPr>
      <w:r w:rsidRPr="00B363FC">
        <w:t xml:space="preserve">O przypadkach nieprzestrzegania postanowień niniejszego </w:t>
      </w:r>
      <w:r w:rsidRPr="00B363FC">
        <w:rPr>
          <w:i/>
          <w:iCs/>
        </w:rPr>
        <w:t>Regulaminu</w:t>
      </w:r>
      <w:r w:rsidRPr="00B363FC">
        <w:t>, w zakresie stanu technicznego budynków i mienia Spółdzielni, utrzymania czystości, ładu i norm współżycia społecznego oraz bezpieczeństwa, mieszkańcy mogą powiadamiać administracje osiedlowe</w:t>
      </w:r>
      <w:r w:rsidR="00E6233D" w:rsidRPr="00B363FC">
        <w:t xml:space="preserve"> Spółdzielni</w:t>
      </w:r>
      <w:r w:rsidR="00B363FC" w:rsidRPr="00B363FC">
        <w:t xml:space="preserve"> w godzinach jej pracy (telefony w gablotach informacyjnych na parterze klatki i na stronie internetowej </w:t>
      </w:r>
      <w:hyperlink r:id="rId8" w:history="1">
        <w:r w:rsidR="00B363FC" w:rsidRPr="00B363FC">
          <w:rPr>
            <w:rStyle w:val="Hipercze"/>
            <w:b/>
            <w:bCs/>
            <w:i/>
            <w:iCs/>
            <w:color w:val="auto"/>
          </w:rPr>
          <w:t>www.smzory.pl</w:t>
        </w:r>
      </w:hyperlink>
      <w:r w:rsidR="00B363FC" w:rsidRPr="00B363FC">
        <w:t>)</w:t>
      </w:r>
      <w:r w:rsidRPr="00B363FC">
        <w:t>.</w:t>
      </w:r>
      <w:r w:rsidR="00B363FC" w:rsidRPr="00B363FC">
        <w:t xml:space="preserve"> Dotyczy to także </w:t>
      </w:r>
      <w:r w:rsidR="00C13D6E" w:rsidRPr="00B363FC">
        <w:t>spraw:</w:t>
      </w:r>
    </w:p>
    <w:p w14:paraId="25FB7CAA" w14:textId="77777777" w:rsidR="00C13D6E" w:rsidRPr="00B363FC" w:rsidRDefault="00C13D6E" w:rsidP="00E02A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>Zagrożenia bezpieczeństwa osób lub mienia własnego, osób trzecich lub Spółdzielni;</w:t>
      </w:r>
    </w:p>
    <w:p w14:paraId="3BEA5E19" w14:textId="77777777" w:rsidR="00E02A5E" w:rsidRPr="00B363FC" w:rsidRDefault="00E02A5E" w:rsidP="00E02A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>U</w:t>
      </w:r>
      <w:r w:rsidR="00C13D6E" w:rsidRPr="00B363FC">
        <w:t>ciążliwego zakłócania spokoju</w:t>
      </w:r>
      <w:r w:rsidRPr="00B363FC">
        <w:t>, odpoczynku, porządku i czystości w klatce lub w</w:t>
      </w:r>
      <w:r w:rsidR="002F0A6F" w:rsidRPr="00B363FC">
        <w:t> </w:t>
      </w:r>
      <w:r w:rsidRPr="00B363FC">
        <w:t>otoczeniu budynku</w:t>
      </w:r>
      <w:r w:rsidR="00C13D6E" w:rsidRPr="00B363FC">
        <w:t xml:space="preserve">; </w:t>
      </w:r>
    </w:p>
    <w:p w14:paraId="2928C4D8" w14:textId="77777777" w:rsidR="00E02A5E" w:rsidRPr="00B363FC" w:rsidRDefault="00C13D6E" w:rsidP="00E02A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>Zagrożenia ze strony zwierząt lub zagrożenia życia zwierząt;</w:t>
      </w:r>
    </w:p>
    <w:p w14:paraId="1C144B31" w14:textId="77777777" w:rsidR="00C13D6E" w:rsidRPr="00B363FC" w:rsidRDefault="00C13D6E" w:rsidP="00E02A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 xml:space="preserve">Parkowania pojazdów, w sposób </w:t>
      </w:r>
      <w:r w:rsidR="00E02A5E" w:rsidRPr="00B363FC">
        <w:t xml:space="preserve">utrudniający ruch pieszych lub </w:t>
      </w:r>
      <w:r w:rsidRPr="00B363FC">
        <w:t>zagrażający bezpieczeństwu innych pojazdów;</w:t>
      </w:r>
    </w:p>
    <w:p w14:paraId="51955D88" w14:textId="77777777" w:rsidR="0019163B" w:rsidRPr="00B363FC" w:rsidRDefault="00666665" w:rsidP="006666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3" w:lineRule="atLeast"/>
        <w:ind w:left="851" w:hanging="284"/>
        <w:jc w:val="both"/>
      </w:pPr>
      <w:r w:rsidRPr="00B363FC">
        <w:t>Podrzucania na place gospodarcze odpadów pobudowlanych, posamochodowych i poprzemysłowych</w:t>
      </w:r>
      <w:r w:rsidR="0019163B" w:rsidRPr="00B363FC">
        <w:t>.</w:t>
      </w:r>
    </w:p>
    <w:p w14:paraId="6A32163A" w14:textId="77777777" w:rsidR="0019163B" w:rsidRPr="00B363FC" w:rsidRDefault="0019163B" w:rsidP="00666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ind w:left="426"/>
        <w:jc w:val="both"/>
      </w:pPr>
      <w:r w:rsidRPr="00B363FC">
        <w:t xml:space="preserve">W </w:t>
      </w:r>
      <w:r w:rsidR="00666665" w:rsidRPr="00B363FC">
        <w:t xml:space="preserve">uzasadnionych przypadkach, w </w:t>
      </w:r>
      <w:r w:rsidRPr="00B363FC">
        <w:t xml:space="preserve">stosunku do mieszkańców nie przestrzegających postanowień niniejszego </w:t>
      </w:r>
      <w:r w:rsidR="009C3AA2" w:rsidRPr="00B363FC">
        <w:rPr>
          <w:i/>
          <w:iCs/>
        </w:rPr>
        <w:t>R</w:t>
      </w:r>
      <w:r w:rsidRPr="00B363FC">
        <w:rPr>
          <w:i/>
          <w:iCs/>
        </w:rPr>
        <w:t>egulaminu</w:t>
      </w:r>
      <w:r w:rsidR="009C3AA2" w:rsidRPr="00B363FC">
        <w:t>,</w:t>
      </w:r>
      <w:r w:rsidRPr="00B363FC">
        <w:t xml:space="preserve"> Zarząd Spółdzielni </w:t>
      </w:r>
      <w:r w:rsidR="00666665" w:rsidRPr="00B363FC">
        <w:t>ma prawo</w:t>
      </w:r>
      <w:r w:rsidRPr="00B363FC">
        <w:t xml:space="preserve"> stosować </w:t>
      </w:r>
      <w:r w:rsidR="002666FC" w:rsidRPr="00B363FC">
        <w:t xml:space="preserve">pisemne </w:t>
      </w:r>
      <w:r w:rsidRPr="00B363FC">
        <w:t>upomnienia.</w:t>
      </w:r>
    </w:p>
    <w:p w14:paraId="1E8B9786" w14:textId="77777777" w:rsidR="001F7D63" w:rsidRPr="00B363FC" w:rsidRDefault="009C3AA2" w:rsidP="009C3A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ind w:left="426"/>
        <w:jc w:val="both"/>
      </w:pPr>
      <w:r w:rsidRPr="00B363FC">
        <w:t>W uzasadnionych i udokumentowanych przypadkach, w</w:t>
      </w:r>
      <w:r w:rsidR="0019163B" w:rsidRPr="00B363FC">
        <w:t xml:space="preserve"> razie uporczywego, rażącego lub</w:t>
      </w:r>
      <w:r w:rsidRPr="00B363FC">
        <w:t> </w:t>
      </w:r>
      <w:r w:rsidR="0019163B" w:rsidRPr="00B363FC">
        <w:t xml:space="preserve">złośliwego naruszenia postanowień niniejszego </w:t>
      </w:r>
      <w:r w:rsidR="002666FC" w:rsidRPr="00B363FC">
        <w:rPr>
          <w:i/>
          <w:iCs/>
        </w:rPr>
        <w:t>R</w:t>
      </w:r>
      <w:r w:rsidR="0019163B" w:rsidRPr="00B363FC">
        <w:rPr>
          <w:i/>
          <w:iCs/>
        </w:rPr>
        <w:t>egulaminu</w:t>
      </w:r>
      <w:r w:rsidR="002666FC" w:rsidRPr="00B363FC">
        <w:t>,</w:t>
      </w:r>
      <w:r w:rsidR="0019163B" w:rsidRPr="00B363FC">
        <w:t xml:space="preserve"> Zarząd </w:t>
      </w:r>
      <w:r w:rsidR="002666FC" w:rsidRPr="00B363FC">
        <w:t xml:space="preserve">w imieniu </w:t>
      </w:r>
      <w:r w:rsidR="0019163B" w:rsidRPr="00B363FC">
        <w:t>Spółdzielni</w:t>
      </w:r>
      <w:r w:rsidR="002666FC" w:rsidRPr="00B363FC">
        <w:t>,</w:t>
      </w:r>
      <w:r w:rsidR="0019163B" w:rsidRPr="00B363FC">
        <w:t xml:space="preserve"> </w:t>
      </w:r>
      <w:r w:rsidRPr="00B363FC">
        <w:t>ma prawo</w:t>
      </w:r>
      <w:r w:rsidR="001F7D63" w:rsidRPr="00B363FC">
        <w:t>:</w:t>
      </w:r>
    </w:p>
    <w:p w14:paraId="6C40AB18" w14:textId="77777777" w:rsidR="00C327D3" w:rsidRPr="00B363FC" w:rsidRDefault="00C327D3" w:rsidP="00C327D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3" w:lineRule="atLeast"/>
        <w:ind w:left="709" w:hanging="283"/>
        <w:jc w:val="both"/>
      </w:pPr>
      <w:r w:rsidRPr="00B363FC">
        <w:t>w trybie procesu żądać przez sąd orzeczenia o wygaśnięciu lokatorskiego prawa do lokalu mieszkalnego (art. 11 ust. 1</w:t>
      </w:r>
      <w:r w:rsidRPr="00B363FC">
        <w:rPr>
          <w:vertAlign w:val="superscript"/>
        </w:rPr>
        <w:t xml:space="preserve">1 </w:t>
      </w:r>
      <w:r w:rsidRPr="00B363FC">
        <w:t>ustawy o spółdzielniach mieszkaniowych),</w:t>
      </w:r>
    </w:p>
    <w:p w14:paraId="07F0B980" w14:textId="77777777" w:rsidR="00C327D3" w:rsidRPr="00B363FC" w:rsidRDefault="00C327D3" w:rsidP="00C327D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3" w:lineRule="atLeast"/>
        <w:ind w:left="709" w:hanging="283"/>
        <w:jc w:val="both"/>
      </w:pPr>
      <w:r w:rsidRPr="00B363FC">
        <w:rPr>
          <w:vertAlign w:val="superscript"/>
        </w:rPr>
        <w:lastRenderedPageBreak/>
        <w:t xml:space="preserve"> </w:t>
      </w:r>
      <w:r w:rsidR="0019163B" w:rsidRPr="00B363FC">
        <w:t>kierować wnioski na drogę postępowania sądowego</w:t>
      </w:r>
      <w:r w:rsidR="00586525" w:rsidRPr="00B363FC">
        <w:t>,</w:t>
      </w:r>
      <w:r w:rsidRPr="00B363FC">
        <w:t xml:space="preserve"> lub</w:t>
      </w:r>
      <w:r w:rsidR="009C3AA2" w:rsidRPr="00B363FC">
        <w:t xml:space="preserve"> wspierać dokumentacyjnie podobne uzasadnione wnioski mieszkańców,</w:t>
      </w:r>
    </w:p>
    <w:p w14:paraId="390907B1" w14:textId="77777777" w:rsidR="0019163B" w:rsidRPr="00B363FC" w:rsidRDefault="00586525" w:rsidP="007044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3" w:lineRule="atLeast"/>
        <w:ind w:left="709" w:hanging="284"/>
        <w:contextualSpacing w:val="0"/>
        <w:jc w:val="both"/>
        <w:rPr>
          <w:spacing w:val="-2"/>
        </w:rPr>
      </w:pPr>
      <w:r w:rsidRPr="00B363FC">
        <w:rPr>
          <w:spacing w:val="-2"/>
        </w:rPr>
        <w:t>w przypadku zniszczeń, dochodzić odszkodowań, pokrywających koszty napraw zniszczeń</w:t>
      </w:r>
      <w:r w:rsidR="0019163B" w:rsidRPr="00B363FC">
        <w:rPr>
          <w:spacing w:val="-2"/>
        </w:rPr>
        <w:t>.</w:t>
      </w:r>
    </w:p>
    <w:p w14:paraId="2A78E0E0" w14:textId="77777777" w:rsidR="006720C6" w:rsidRPr="00B363FC" w:rsidRDefault="006720C6" w:rsidP="00704419">
      <w:pPr>
        <w:pStyle w:val="Akapitzlist"/>
        <w:numPr>
          <w:ilvl w:val="0"/>
          <w:numId w:val="21"/>
        </w:numPr>
        <w:spacing w:after="120" w:line="23" w:lineRule="atLeast"/>
        <w:ind w:left="426" w:hanging="284"/>
        <w:contextualSpacing w:val="0"/>
        <w:jc w:val="both"/>
      </w:pPr>
      <w:r w:rsidRPr="00B363FC">
        <w:t>Traci moc</w:t>
      </w:r>
      <w:r w:rsidR="00C327D3" w:rsidRPr="00B363FC">
        <w:t xml:space="preserve"> </w:t>
      </w:r>
      <w:r w:rsidRPr="00B363FC">
        <w:rPr>
          <w:bCs/>
        </w:rPr>
        <w:t>„</w:t>
      </w:r>
      <w:r w:rsidRPr="00B363FC">
        <w:rPr>
          <w:bCs/>
          <w:i/>
          <w:iCs/>
        </w:rPr>
        <w:t>Regulamin nr 4/2010 w sprawie używania lokali, porządku domowego w</w:t>
      </w:r>
      <w:r w:rsidR="00B363FC" w:rsidRPr="00B363FC">
        <w:rPr>
          <w:bCs/>
          <w:i/>
          <w:iCs/>
        </w:rPr>
        <w:t> </w:t>
      </w:r>
      <w:r w:rsidRPr="00B363FC">
        <w:rPr>
          <w:bCs/>
          <w:i/>
          <w:iCs/>
        </w:rPr>
        <w:t>budynkach Spółdzielni Mieszkaniowej w Żorach</w:t>
      </w:r>
      <w:r w:rsidRPr="00B363FC">
        <w:rPr>
          <w:bCs/>
        </w:rPr>
        <w:t>”</w:t>
      </w:r>
      <w:r w:rsidR="00586525" w:rsidRPr="00B363FC">
        <w:rPr>
          <w:bCs/>
        </w:rPr>
        <w:t>,</w:t>
      </w:r>
      <w:r w:rsidRPr="00B363FC">
        <w:rPr>
          <w:bCs/>
        </w:rPr>
        <w:t xml:space="preserve"> zatwierdzony w dniu 22.01.2010r.</w:t>
      </w:r>
      <w:r w:rsidR="00C327D3" w:rsidRPr="00B363FC">
        <w:rPr>
          <w:bCs/>
        </w:rPr>
        <w:t>,</w:t>
      </w:r>
      <w:r w:rsidRPr="00B363FC">
        <w:rPr>
          <w:bCs/>
        </w:rPr>
        <w:t xml:space="preserve"> uchwałą </w:t>
      </w:r>
      <w:r w:rsidRPr="00B363FC">
        <w:t>Rady Nadzorczej Spółdzielni Mieszkaniowej w Żorach.</w:t>
      </w:r>
    </w:p>
    <w:p w14:paraId="7A57C777" w14:textId="77777777" w:rsidR="006720C6" w:rsidRPr="00B363FC" w:rsidRDefault="006720C6" w:rsidP="00704419">
      <w:pPr>
        <w:pStyle w:val="Akapitzlist"/>
        <w:spacing w:line="23" w:lineRule="atLeast"/>
        <w:ind w:left="0"/>
        <w:jc w:val="both"/>
      </w:pPr>
      <w:r w:rsidRPr="00B363FC">
        <w:t>Regulamin niniejszy zatwierdzony został Uchwałą Rady Nadzorczej Spółdzielni Mieszkaniowej w</w:t>
      </w:r>
      <w:r w:rsidR="00586525" w:rsidRPr="00B363FC">
        <w:t> </w:t>
      </w:r>
      <w:r w:rsidR="008D3AB2">
        <w:t xml:space="preserve">Żorach Nr </w:t>
      </w:r>
      <w:r w:rsidR="006A0ED7">
        <w:t>24</w:t>
      </w:r>
      <w:r w:rsidR="008D3AB2">
        <w:t>/2022</w:t>
      </w:r>
      <w:r w:rsidRPr="00B363FC">
        <w:t xml:space="preserve"> z dnia </w:t>
      </w:r>
      <w:r w:rsidR="008D3AB2">
        <w:t>04.07.2022</w:t>
      </w:r>
      <w:r w:rsidRPr="00B363FC">
        <w:t>r.</w:t>
      </w:r>
      <w:r w:rsidR="00B363FC" w:rsidRPr="00B363FC">
        <w:t>,</w:t>
      </w:r>
      <w:r w:rsidRPr="00B363FC">
        <w:t xml:space="preserve"> z mocą obowiązującą od dnia zatwierdzenia.</w:t>
      </w:r>
    </w:p>
    <w:sectPr w:rsidR="006720C6" w:rsidRPr="00B363FC" w:rsidSect="006A0ED7">
      <w:headerReference w:type="default" r:id="rId9"/>
      <w:footerReference w:type="default" r:id="rId10"/>
      <w:headerReference w:type="first" r:id="rId11"/>
      <w:pgSz w:w="11906" w:h="16838"/>
      <w:pgMar w:top="1418" w:right="991" w:bottom="1418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150C0" w14:textId="77777777" w:rsidR="008A6156" w:rsidRDefault="008A6156" w:rsidP="002C25AE">
      <w:r>
        <w:separator/>
      </w:r>
    </w:p>
  </w:endnote>
  <w:endnote w:type="continuationSeparator" w:id="0">
    <w:p w14:paraId="00E40148" w14:textId="77777777" w:rsidR="008A6156" w:rsidRDefault="008A6156" w:rsidP="002C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2860" w14:textId="77777777" w:rsidR="002C25AE" w:rsidRDefault="002C25A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60581">
      <w:rPr>
        <w:noProof/>
      </w:rPr>
      <w:t>6</w:t>
    </w:r>
    <w:r>
      <w:fldChar w:fldCharType="end"/>
    </w:r>
  </w:p>
  <w:p w14:paraId="0C75B7AE" w14:textId="77777777" w:rsidR="002C25AE" w:rsidRDefault="002C2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B466" w14:textId="77777777" w:rsidR="008A6156" w:rsidRDefault="008A6156" w:rsidP="002C25AE">
      <w:r>
        <w:separator/>
      </w:r>
    </w:p>
  </w:footnote>
  <w:footnote w:type="continuationSeparator" w:id="0">
    <w:p w14:paraId="5CD4E29F" w14:textId="77777777" w:rsidR="008A6156" w:rsidRDefault="008A6156" w:rsidP="002C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FFBA" w14:textId="77777777" w:rsidR="002C25AE" w:rsidRDefault="006A0ED7" w:rsidP="006A0ED7">
    <w:pPr>
      <w:pStyle w:val="Nagwek"/>
      <w:tabs>
        <w:tab w:val="clear" w:pos="4536"/>
        <w:tab w:val="clear" w:pos="9072"/>
        <w:tab w:val="center" w:pos="4749"/>
        <w:tab w:val="right" w:pos="9498"/>
      </w:tabs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2294" w14:textId="77777777" w:rsidR="006A0ED7" w:rsidRPr="006A0ED7" w:rsidRDefault="006A0ED7" w:rsidP="00260BF4">
    <w:pPr>
      <w:pStyle w:val="Nagwek"/>
      <w:tabs>
        <w:tab w:val="clear" w:pos="4536"/>
        <w:tab w:val="clear" w:pos="9072"/>
      </w:tabs>
      <w:rPr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A0ED7">
      <w:rPr>
        <w:sz w:val="16"/>
      </w:rPr>
      <w:t>Załącznik Nr 1 do Uchwały Nr 24/2022</w:t>
    </w:r>
  </w:p>
  <w:p w14:paraId="0F1F87E5" w14:textId="77777777" w:rsidR="006A0ED7" w:rsidRDefault="006A0ED7" w:rsidP="00260BF4">
    <w:pPr>
      <w:pStyle w:val="Nagwek"/>
      <w:tabs>
        <w:tab w:val="clear" w:pos="4536"/>
        <w:tab w:val="clear" w:pos="9072"/>
      </w:tabs>
    </w:pPr>
    <w:r w:rsidRPr="006A0ED7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6A0ED7">
      <w:rPr>
        <w:sz w:val="16"/>
      </w:rPr>
      <w:t>Rady Nadzorczej z dnia 04.07.2022r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B532D0"/>
    <w:multiLevelType w:val="hybridMultilevel"/>
    <w:tmpl w:val="94E9B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A61C8"/>
    <w:multiLevelType w:val="hybridMultilevel"/>
    <w:tmpl w:val="8E5114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61432"/>
    <w:multiLevelType w:val="hybridMultilevel"/>
    <w:tmpl w:val="2676D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D51"/>
    <w:multiLevelType w:val="hybridMultilevel"/>
    <w:tmpl w:val="7BDAC8C4"/>
    <w:lvl w:ilvl="0" w:tplc="06FA0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DB5"/>
    <w:multiLevelType w:val="hybridMultilevel"/>
    <w:tmpl w:val="DEE0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38F0"/>
    <w:multiLevelType w:val="hybridMultilevel"/>
    <w:tmpl w:val="CD5E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DC7"/>
    <w:multiLevelType w:val="hybridMultilevel"/>
    <w:tmpl w:val="99086A2A"/>
    <w:lvl w:ilvl="0" w:tplc="46F0CE2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6C"/>
    <w:multiLevelType w:val="hybridMultilevel"/>
    <w:tmpl w:val="D0784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00A8"/>
    <w:multiLevelType w:val="hybridMultilevel"/>
    <w:tmpl w:val="097649B4"/>
    <w:lvl w:ilvl="0" w:tplc="AFFE49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3"/>
      </w:rPr>
    </w:lvl>
    <w:lvl w:ilvl="1" w:tplc="DDDA9E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6828"/>
    <w:multiLevelType w:val="multilevel"/>
    <w:tmpl w:val="2DD25A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2B8A0074"/>
    <w:multiLevelType w:val="hybridMultilevel"/>
    <w:tmpl w:val="F7C60B50"/>
    <w:lvl w:ilvl="0" w:tplc="AB58FC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316127"/>
    <w:multiLevelType w:val="hybridMultilevel"/>
    <w:tmpl w:val="D2DCEF36"/>
    <w:lvl w:ilvl="0" w:tplc="AFFE49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7547"/>
    <w:multiLevelType w:val="hybridMultilevel"/>
    <w:tmpl w:val="853CF162"/>
    <w:lvl w:ilvl="0" w:tplc="F26E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4B38"/>
    <w:multiLevelType w:val="hybridMultilevel"/>
    <w:tmpl w:val="C3A4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E6AF5"/>
    <w:multiLevelType w:val="hybridMultilevel"/>
    <w:tmpl w:val="9C5265AA"/>
    <w:lvl w:ilvl="0" w:tplc="AB185746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b w:val="0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046680"/>
    <w:multiLevelType w:val="hybridMultilevel"/>
    <w:tmpl w:val="FDB6E958"/>
    <w:lvl w:ilvl="0" w:tplc="3AA4E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25AD"/>
    <w:multiLevelType w:val="hybridMultilevel"/>
    <w:tmpl w:val="1F601812"/>
    <w:lvl w:ilvl="0" w:tplc="B8A88ED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FC09F0"/>
    <w:multiLevelType w:val="hybridMultilevel"/>
    <w:tmpl w:val="853CF162"/>
    <w:lvl w:ilvl="0" w:tplc="F26E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A0326"/>
    <w:multiLevelType w:val="multilevel"/>
    <w:tmpl w:val="02E093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 w15:restartNumberingAfterBreak="0">
    <w:nsid w:val="4EBABF31"/>
    <w:multiLevelType w:val="hybridMultilevel"/>
    <w:tmpl w:val="C5FC68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2B11687"/>
    <w:multiLevelType w:val="hybridMultilevel"/>
    <w:tmpl w:val="734A39E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7D0420"/>
    <w:multiLevelType w:val="hybridMultilevel"/>
    <w:tmpl w:val="B9466316"/>
    <w:lvl w:ilvl="0" w:tplc="F26E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F1880"/>
    <w:multiLevelType w:val="hybridMultilevel"/>
    <w:tmpl w:val="097649B4"/>
    <w:lvl w:ilvl="0" w:tplc="AFFE49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3"/>
      </w:rPr>
    </w:lvl>
    <w:lvl w:ilvl="1" w:tplc="DDDA9E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A4460"/>
    <w:multiLevelType w:val="hybridMultilevel"/>
    <w:tmpl w:val="8CCAC2D4"/>
    <w:lvl w:ilvl="0" w:tplc="6D523E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7020ED7"/>
    <w:multiLevelType w:val="hybridMultilevel"/>
    <w:tmpl w:val="EA88FF72"/>
    <w:lvl w:ilvl="0" w:tplc="038C8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A0228"/>
    <w:multiLevelType w:val="hybridMultilevel"/>
    <w:tmpl w:val="853CF162"/>
    <w:lvl w:ilvl="0" w:tplc="F26E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226"/>
    <w:multiLevelType w:val="hybridMultilevel"/>
    <w:tmpl w:val="CC6862EC"/>
    <w:lvl w:ilvl="0" w:tplc="8FD8F5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B164BD5"/>
    <w:multiLevelType w:val="hybridMultilevel"/>
    <w:tmpl w:val="853CF162"/>
    <w:lvl w:ilvl="0" w:tplc="F26E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19"/>
  </w:num>
  <w:num w:numId="8">
    <w:abstractNumId w:val="22"/>
  </w:num>
  <w:num w:numId="9">
    <w:abstractNumId w:val="17"/>
  </w:num>
  <w:num w:numId="10">
    <w:abstractNumId w:val="0"/>
  </w:num>
  <w:num w:numId="11">
    <w:abstractNumId w:val="12"/>
  </w:num>
  <w:num w:numId="12">
    <w:abstractNumId w:val="9"/>
  </w:num>
  <w:num w:numId="13">
    <w:abstractNumId w:val="18"/>
  </w:num>
  <w:num w:numId="14">
    <w:abstractNumId w:val="21"/>
  </w:num>
  <w:num w:numId="15">
    <w:abstractNumId w:val="1"/>
  </w:num>
  <w:num w:numId="16">
    <w:abstractNumId w:val="25"/>
  </w:num>
  <w:num w:numId="17">
    <w:abstractNumId w:val="26"/>
  </w:num>
  <w:num w:numId="18">
    <w:abstractNumId w:val="27"/>
  </w:num>
  <w:num w:numId="19">
    <w:abstractNumId w:val="4"/>
  </w:num>
  <w:num w:numId="20">
    <w:abstractNumId w:val="23"/>
  </w:num>
  <w:num w:numId="21">
    <w:abstractNumId w:val="15"/>
  </w:num>
  <w:num w:numId="22">
    <w:abstractNumId w:val="24"/>
  </w:num>
  <w:num w:numId="23">
    <w:abstractNumId w:val="6"/>
  </w:num>
  <w:num w:numId="24">
    <w:abstractNumId w:val="3"/>
  </w:num>
  <w:num w:numId="25">
    <w:abstractNumId w:val="10"/>
  </w:num>
  <w:num w:numId="26">
    <w:abstractNumId w:val="20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02"/>
    <w:rsid w:val="000704AB"/>
    <w:rsid w:val="00087988"/>
    <w:rsid w:val="000D3643"/>
    <w:rsid w:val="00102238"/>
    <w:rsid w:val="00107D6B"/>
    <w:rsid w:val="0011535D"/>
    <w:rsid w:val="00120D23"/>
    <w:rsid w:val="00136E31"/>
    <w:rsid w:val="00145D0A"/>
    <w:rsid w:val="0019163B"/>
    <w:rsid w:val="00193E7F"/>
    <w:rsid w:val="001F2DB5"/>
    <w:rsid w:val="001F7D63"/>
    <w:rsid w:val="00260BF4"/>
    <w:rsid w:val="002666FC"/>
    <w:rsid w:val="00267601"/>
    <w:rsid w:val="00270181"/>
    <w:rsid w:val="002A0B25"/>
    <w:rsid w:val="002A41E4"/>
    <w:rsid w:val="002B0AD6"/>
    <w:rsid w:val="002B6E1B"/>
    <w:rsid w:val="002C25AE"/>
    <w:rsid w:val="002C6EAD"/>
    <w:rsid w:val="002E03AD"/>
    <w:rsid w:val="002F0A6F"/>
    <w:rsid w:val="00302C24"/>
    <w:rsid w:val="003127E9"/>
    <w:rsid w:val="00360581"/>
    <w:rsid w:val="003E309B"/>
    <w:rsid w:val="0041598C"/>
    <w:rsid w:val="004364B1"/>
    <w:rsid w:val="004459CD"/>
    <w:rsid w:val="00486105"/>
    <w:rsid w:val="00491516"/>
    <w:rsid w:val="004A6F66"/>
    <w:rsid w:val="0051683F"/>
    <w:rsid w:val="00520477"/>
    <w:rsid w:val="00541B2D"/>
    <w:rsid w:val="00551A82"/>
    <w:rsid w:val="00586525"/>
    <w:rsid w:val="00587ED2"/>
    <w:rsid w:val="005A76F7"/>
    <w:rsid w:val="005E0DE8"/>
    <w:rsid w:val="00656D02"/>
    <w:rsid w:val="0066120F"/>
    <w:rsid w:val="00666665"/>
    <w:rsid w:val="006720C6"/>
    <w:rsid w:val="00692406"/>
    <w:rsid w:val="006A0ED7"/>
    <w:rsid w:val="006E21FB"/>
    <w:rsid w:val="006F41D4"/>
    <w:rsid w:val="00704419"/>
    <w:rsid w:val="00760A18"/>
    <w:rsid w:val="00795889"/>
    <w:rsid w:val="007B1304"/>
    <w:rsid w:val="007B6D69"/>
    <w:rsid w:val="007D55E9"/>
    <w:rsid w:val="007E5F02"/>
    <w:rsid w:val="007E60C3"/>
    <w:rsid w:val="007F21C8"/>
    <w:rsid w:val="007F2650"/>
    <w:rsid w:val="007F427E"/>
    <w:rsid w:val="00894C8A"/>
    <w:rsid w:val="008A6156"/>
    <w:rsid w:val="008B706C"/>
    <w:rsid w:val="008C2D65"/>
    <w:rsid w:val="008C473E"/>
    <w:rsid w:val="008D1434"/>
    <w:rsid w:val="008D3AB2"/>
    <w:rsid w:val="008D780C"/>
    <w:rsid w:val="009C3AA2"/>
    <w:rsid w:val="00A01018"/>
    <w:rsid w:val="00A763DD"/>
    <w:rsid w:val="00A94BC3"/>
    <w:rsid w:val="00AB5B89"/>
    <w:rsid w:val="00AC0317"/>
    <w:rsid w:val="00AE6231"/>
    <w:rsid w:val="00AF620A"/>
    <w:rsid w:val="00B363FC"/>
    <w:rsid w:val="00B75E7E"/>
    <w:rsid w:val="00BA58C7"/>
    <w:rsid w:val="00BD7164"/>
    <w:rsid w:val="00BF0885"/>
    <w:rsid w:val="00BF7D3F"/>
    <w:rsid w:val="00C13D6E"/>
    <w:rsid w:val="00C327D3"/>
    <w:rsid w:val="00C4078A"/>
    <w:rsid w:val="00C41478"/>
    <w:rsid w:val="00C46E79"/>
    <w:rsid w:val="00C556AA"/>
    <w:rsid w:val="00C57D59"/>
    <w:rsid w:val="00C62287"/>
    <w:rsid w:val="00C90684"/>
    <w:rsid w:val="00CA5919"/>
    <w:rsid w:val="00D1768D"/>
    <w:rsid w:val="00D20C8C"/>
    <w:rsid w:val="00D42962"/>
    <w:rsid w:val="00D60C71"/>
    <w:rsid w:val="00D61C57"/>
    <w:rsid w:val="00D6339A"/>
    <w:rsid w:val="00E02A5E"/>
    <w:rsid w:val="00E12D48"/>
    <w:rsid w:val="00E23222"/>
    <w:rsid w:val="00E6233D"/>
    <w:rsid w:val="00E742BC"/>
    <w:rsid w:val="00F25816"/>
    <w:rsid w:val="00F274B3"/>
    <w:rsid w:val="00F447A0"/>
    <w:rsid w:val="00F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E134"/>
  <w15:chartTrackingRefBased/>
  <w15:docId w15:val="{0C409A40-2ACB-4B2B-BC65-12879467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E5F02"/>
    <w:pPr>
      <w:ind w:left="720"/>
      <w:contextualSpacing/>
    </w:pPr>
  </w:style>
  <w:style w:type="paragraph" w:styleId="Nagwek">
    <w:name w:val="header"/>
    <w:basedOn w:val="Normalny"/>
    <w:link w:val="NagwekZnak"/>
    <w:rsid w:val="00C90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90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322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E309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C0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031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317"/>
    <w:rPr>
      <w:rFonts w:ascii="Times New Roman" w:eastAsia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25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25A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363F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3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o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E591-4E4E-4091-B867-F9470E99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Links>
    <vt:vector size="6" baseType="variant"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http://www.smzory.pl/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-Amelia Tomeczek-</cp:lastModifiedBy>
  <cp:revision>4</cp:revision>
  <cp:lastPrinted>2022-06-28T08:22:00Z</cp:lastPrinted>
  <dcterms:created xsi:type="dcterms:W3CDTF">2022-07-21T10:53:00Z</dcterms:created>
  <dcterms:modified xsi:type="dcterms:W3CDTF">2022-07-21T10:54:00Z</dcterms:modified>
</cp:coreProperties>
</file>